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A14" w:rsidRDefault="00D36AA2" w:rsidP="001361B1">
      <w:pPr>
        <w:jc w:val="center"/>
        <w:rPr>
          <w:rFonts w:ascii="Garamond" w:hAnsi="Garamond" w:cstheme="minorHAnsi"/>
          <w:b/>
          <w:sz w:val="36"/>
          <w:szCs w:val="22"/>
        </w:rPr>
      </w:pPr>
      <w:r>
        <w:rPr>
          <w:rFonts w:ascii="Garamond" w:hAnsi="Garamond" w:cstheme="minorHAnsi"/>
          <w:b/>
          <w:noProof/>
          <w:sz w:val="36"/>
          <w:szCs w:val="22"/>
        </w:rPr>
        <w:drawing>
          <wp:anchor distT="0" distB="0" distL="114300" distR="114300" simplePos="0" relativeHeight="251658240" behindDoc="1" locked="0" layoutInCell="1" allowOverlap="1">
            <wp:simplePos x="0" y="0"/>
            <wp:positionH relativeFrom="column">
              <wp:posOffset>-113149</wp:posOffset>
            </wp:positionH>
            <wp:positionV relativeFrom="paragraph">
              <wp:posOffset>-687307</wp:posOffset>
            </wp:positionV>
            <wp:extent cx="5390515" cy="786765"/>
            <wp:effectExtent l="0" t="0" r="635" b="0"/>
            <wp:wrapTight wrapText="bothSides">
              <wp:wrapPolygon edited="0">
                <wp:start x="0" y="0"/>
                <wp:lineTo x="0" y="20920"/>
                <wp:lineTo x="21526" y="20920"/>
                <wp:lineTo x="21526" y="0"/>
                <wp:lineTo x="0" y="0"/>
              </wp:wrapPolygon>
            </wp:wrapTight>
            <wp:docPr id="9" name="Picture 9" descr="D:\ACADEMIC PUBLICATION\MANTEK\OLAH DATA\Untitled1_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CADEMIC PUBLICATION\MANTEK\OLAH DATA\Untitled1_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90515" cy="786765"/>
                    </a:xfrm>
                    <a:prstGeom prst="rect">
                      <a:avLst/>
                    </a:prstGeom>
                    <a:noFill/>
                    <a:ln>
                      <a:noFill/>
                    </a:ln>
                  </pic:spPr>
                </pic:pic>
              </a:graphicData>
            </a:graphic>
          </wp:anchor>
        </w:drawing>
      </w:r>
      <w:r w:rsidR="00900A14" w:rsidRPr="00900A14">
        <w:rPr>
          <w:rFonts w:ascii="Garamond" w:hAnsi="Garamond" w:cstheme="minorHAnsi"/>
          <w:b/>
          <w:sz w:val="36"/>
          <w:szCs w:val="22"/>
        </w:rPr>
        <w:t xml:space="preserve">Instructions for Manuscript </w:t>
      </w:r>
      <w:proofErr w:type="spellStart"/>
      <w:r w:rsidR="00900A14" w:rsidRPr="00900A14">
        <w:rPr>
          <w:rFonts w:ascii="Garamond" w:hAnsi="Garamond" w:cstheme="minorHAnsi"/>
          <w:b/>
          <w:sz w:val="36"/>
          <w:szCs w:val="22"/>
        </w:rPr>
        <w:t>Jurnal</w:t>
      </w:r>
      <w:proofErr w:type="spellEnd"/>
      <w:r w:rsidR="00900A14" w:rsidRPr="00900A14">
        <w:rPr>
          <w:rFonts w:ascii="Garamond" w:hAnsi="Garamond" w:cstheme="minorHAnsi"/>
          <w:b/>
          <w:sz w:val="36"/>
          <w:szCs w:val="22"/>
        </w:rPr>
        <w:t xml:space="preserve"> </w:t>
      </w:r>
      <w:proofErr w:type="spellStart"/>
      <w:r w:rsidR="00900A14" w:rsidRPr="00900A14">
        <w:rPr>
          <w:rFonts w:ascii="Garamond" w:hAnsi="Garamond" w:cstheme="minorHAnsi"/>
          <w:b/>
          <w:sz w:val="36"/>
          <w:szCs w:val="22"/>
        </w:rPr>
        <w:t>ManajemenTeknologi</w:t>
      </w:r>
      <w:proofErr w:type="spellEnd"/>
      <w:r w:rsidR="00900A14">
        <w:rPr>
          <w:rFonts w:ascii="Garamond" w:hAnsi="Garamond" w:cstheme="minorHAnsi"/>
          <w:b/>
          <w:sz w:val="36"/>
          <w:szCs w:val="22"/>
        </w:rPr>
        <w:t xml:space="preserve"> </w:t>
      </w:r>
    </w:p>
    <w:p w:rsidR="007E5ED6" w:rsidRPr="00900A14" w:rsidRDefault="00900A14" w:rsidP="001361B1">
      <w:pPr>
        <w:jc w:val="center"/>
        <w:rPr>
          <w:rFonts w:ascii="Garamond" w:hAnsi="Garamond" w:cstheme="minorHAnsi"/>
          <w:b/>
          <w:sz w:val="24"/>
          <w:szCs w:val="22"/>
        </w:rPr>
      </w:pPr>
      <w:r w:rsidRPr="00900A14">
        <w:rPr>
          <w:rFonts w:ascii="Garamond" w:hAnsi="Garamond" w:cstheme="minorHAnsi"/>
          <w:b/>
          <w:sz w:val="24"/>
          <w:szCs w:val="22"/>
        </w:rPr>
        <w:t>(2016 Template Version)</w:t>
      </w:r>
    </w:p>
    <w:p w:rsidR="007E5ED6" w:rsidRDefault="007E5ED6" w:rsidP="001361B1">
      <w:pPr>
        <w:jc w:val="center"/>
        <w:rPr>
          <w:rFonts w:ascii="Garamond" w:hAnsi="Garamond" w:cstheme="minorHAnsi"/>
          <w:b/>
          <w:sz w:val="22"/>
          <w:szCs w:val="22"/>
        </w:rPr>
      </w:pPr>
    </w:p>
    <w:p w:rsidR="00D36AA2" w:rsidRDefault="00D36AA2" w:rsidP="001361B1">
      <w:pPr>
        <w:jc w:val="center"/>
        <w:rPr>
          <w:rFonts w:ascii="Garamond" w:hAnsi="Garamond" w:cstheme="minorHAnsi"/>
          <w:b/>
          <w:sz w:val="22"/>
          <w:szCs w:val="22"/>
        </w:rPr>
      </w:pPr>
    </w:p>
    <w:p w:rsidR="00D36AA2" w:rsidRDefault="00900A14" w:rsidP="001361B1">
      <w:pPr>
        <w:jc w:val="center"/>
        <w:rPr>
          <w:rFonts w:ascii="Garamond" w:hAnsi="Garamond" w:cstheme="minorHAnsi"/>
          <w:b/>
          <w:sz w:val="24"/>
          <w:szCs w:val="22"/>
        </w:rPr>
      </w:pPr>
      <w:proofErr w:type="spellStart"/>
      <w:r w:rsidRPr="00900A14">
        <w:rPr>
          <w:rFonts w:ascii="Garamond" w:hAnsi="Garamond" w:cstheme="minorHAnsi"/>
          <w:b/>
          <w:sz w:val="24"/>
          <w:szCs w:val="22"/>
        </w:rPr>
        <w:t>Atik</w:t>
      </w:r>
      <w:proofErr w:type="spellEnd"/>
      <w:r w:rsidRPr="00900A14">
        <w:rPr>
          <w:rFonts w:ascii="Garamond" w:hAnsi="Garamond" w:cstheme="minorHAnsi"/>
          <w:b/>
          <w:sz w:val="24"/>
          <w:szCs w:val="22"/>
        </w:rPr>
        <w:t xml:space="preserve"> </w:t>
      </w:r>
      <w:proofErr w:type="spellStart"/>
      <w:r w:rsidRPr="00900A14">
        <w:rPr>
          <w:rFonts w:ascii="Garamond" w:hAnsi="Garamond" w:cstheme="minorHAnsi"/>
          <w:b/>
          <w:sz w:val="24"/>
          <w:szCs w:val="22"/>
        </w:rPr>
        <w:t>Aprianingsih</w:t>
      </w:r>
      <w:proofErr w:type="spellEnd"/>
      <w:r w:rsidRPr="00900A14">
        <w:rPr>
          <w:rFonts w:ascii="Garamond" w:hAnsi="Garamond" w:cstheme="minorHAnsi"/>
          <w:b/>
          <w:sz w:val="24"/>
          <w:szCs w:val="22"/>
        </w:rPr>
        <w:t xml:space="preserve">*, </w:t>
      </w:r>
      <w:proofErr w:type="spellStart"/>
      <w:r w:rsidRPr="00900A14">
        <w:rPr>
          <w:rFonts w:ascii="Garamond" w:hAnsi="Garamond" w:cstheme="minorHAnsi"/>
          <w:b/>
          <w:sz w:val="24"/>
          <w:szCs w:val="22"/>
        </w:rPr>
        <w:t>Nur</w:t>
      </w:r>
      <w:proofErr w:type="spellEnd"/>
      <w:r w:rsidRPr="00900A14">
        <w:rPr>
          <w:rFonts w:ascii="Garamond" w:hAnsi="Garamond" w:cstheme="minorHAnsi"/>
          <w:b/>
          <w:sz w:val="24"/>
          <w:szCs w:val="22"/>
        </w:rPr>
        <w:t xml:space="preserve"> Budi </w:t>
      </w:r>
      <w:proofErr w:type="spellStart"/>
      <w:r w:rsidRPr="00900A14">
        <w:rPr>
          <w:rFonts w:ascii="Garamond" w:hAnsi="Garamond" w:cstheme="minorHAnsi"/>
          <w:b/>
          <w:sz w:val="24"/>
          <w:szCs w:val="22"/>
        </w:rPr>
        <w:t>Mulyono</w:t>
      </w:r>
      <w:proofErr w:type="spellEnd"/>
      <w:r w:rsidRPr="00900A14">
        <w:rPr>
          <w:rFonts w:ascii="Garamond" w:hAnsi="Garamond" w:cstheme="minorHAnsi"/>
          <w:b/>
          <w:sz w:val="24"/>
          <w:szCs w:val="22"/>
        </w:rPr>
        <w:t xml:space="preserve">, and </w:t>
      </w:r>
      <w:proofErr w:type="spellStart"/>
      <w:r w:rsidRPr="00900A14">
        <w:rPr>
          <w:rFonts w:ascii="Garamond" w:hAnsi="Garamond" w:cstheme="minorHAnsi"/>
          <w:b/>
          <w:sz w:val="24"/>
          <w:szCs w:val="22"/>
        </w:rPr>
        <w:t>Supri</w:t>
      </w:r>
      <w:proofErr w:type="spellEnd"/>
      <w:r w:rsidRPr="00900A14">
        <w:rPr>
          <w:rFonts w:ascii="Garamond" w:hAnsi="Garamond" w:cstheme="minorHAnsi"/>
          <w:b/>
          <w:sz w:val="24"/>
          <w:szCs w:val="22"/>
        </w:rPr>
        <w:t xml:space="preserve"> </w:t>
      </w:r>
      <w:proofErr w:type="spellStart"/>
      <w:r w:rsidRPr="00900A14">
        <w:rPr>
          <w:rFonts w:ascii="Garamond" w:hAnsi="Garamond" w:cstheme="minorHAnsi"/>
          <w:b/>
          <w:sz w:val="24"/>
          <w:szCs w:val="22"/>
        </w:rPr>
        <w:t>Haryanto</w:t>
      </w:r>
      <w:proofErr w:type="spellEnd"/>
      <w:r w:rsidR="00D36AA2">
        <w:rPr>
          <w:rFonts w:ascii="Garamond" w:hAnsi="Garamond" w:cstheme="minorHAnsi"/>
          <w:b/>
          <w:sz w:val="24"/>
          <w:szCs w:val="22"/>
        </w:rPr>
        <w:t xml:space="preserve"> </w:t>
      </w:r>
    </w:p>
    <w:p w:rsidR="00D36AA2" w:rsidRDefault="00D36AA2" w:rsidP="001361B1">
      <w:pPr>
        <w:jc w:val="center"/>
        <w:rPr>
          <w:rFonts w:ascii="Garamond" w:hAnsi="Garamond" w:cstheme="minorHAnsi"/>
          <w:b/>
          <w:sz w:val="22"/>
          <w:szCs w:val="22"/>
        </w:rPr>
      </w:pPr>
      <w:r w:rsidRPr="00D36AA2">
        <w:rPr>
          <w:rFonts w:ascii="Garamond" w:hAnsi="Garamond" w:cstheme="minorHAnsi"/>
          <w:sz w:val="22"/>
          <w:szCs w:val="22"/>
        </w:rPr>
        <w:t xml:space="preserve">School of Business and Management, </w:t>
      </w:r>
      <w:proofErr w:type="spellStart"/>
      <w:r w:rsidRPr="00D36AA2">
        <w:rPr>
          <w:rFonts w:ascii="Garamond" w:hAnsi="Garamond" w:cstheme="minorHAnsi"/>
          <w:sz w:val="22"/>
          <w:szCs w:val="22"/>
        </w:rPr>
        <w:t>Institut</w:t>
      </w:r>
      <w:proofErr w:type="spellEnd"/>
      <w:r w:rsidRPr="00D36AA2">
        <w:rPr>
          <w:rFonts w:ascii="Garamond" w:hAnsi="Garamond" w:cstheme="minorHAnsi"/>
          <w:sz w:val="22"/>
          <w:szCs w:val="22"/>
        </w:rPr>
        <w:t xml:space="preserve"> </w:t>
      </w:r>
      <w:proofErr w:type="spellStart"/>
      <w:r w:rsidRPr="00D36AA2">
        <w:rPr>
          <w:rFonts w:ascii="Garamond" w:hAnsi="Garamond" w:cstheme="minorHAnsi"/>
          <w:sz w:val="22"/>
          <w:szCs w:val="22"/>
        </w:rPr>
        <w:t>Teknologi</w:t>
      </w:r>
      <w:proofErr w:type="spellEnd"/>
      <w:r w:rsidRPr="00D36AA2">
        <w:rPr>
          <w:rFonts w:ascii="Garamond" w:hAnsi="Garamond" w:cstheme="minorHAnsi"/>
          <w:sz w:val="22"/>
          <w:szCs w:val="22"/>
        </w:rPr>
        <w:t xml:space="preserve"> Bandung</w:t>
      </w:r>
      <w:r>
        <w:rPr>
          <w:rFonts w:ascii="Garamond" w:hAnsi="Garamond" w:cstheme="minorHAnsi"/>
          <w:b/>
          <w:sz w:val="22"/>
          <w:szCs w:val="22"/>
        </w:rPr>
        <w:t xml:space="preserve"> </w:t>
      </w:r>
    </w:p>
    <w:p w:rsidR="00D36AA2" w:rsidRDefault="00D36AA2" w:rsidP="001361B1">
      <w:pPr>
        <w:jc w:val="center"/>
        <w:rPr>
          <w:rFonts w:ascii="Garamond" w:hAnsi="Garamond" w:cstheme="minorHAnsi"/>
          <w:sz w:val="22"/>
          <w:szCs w:val="22"/>
        </w:rPr>
      </w:pPr>
    </w:p>
    <w:p w:rsidR="007E5ED6" w:rsidRPr="001361B1" w:rsidRDefault="007E5ED6" w:rsidP="001361B1">
      <w:pPr>
        <w:jc w:val="both"/>
        <w:rPr>
          <w:rFonts w:ascii="Garamond" w:hAnsi="Garamond" w:cstheme="minorHAnsi"/>
          <w:b/>
          <w:sz w:val="22"/>
          <w:szCs w:val="22"/>
        </w:rPr>
      </w:pPr>
    </w:p>
    <w:p w:rsidR="0005506D" w:rsidRPr="00D36AA2" w:rsidRDefault="007E5ED6" w:rsidP="001361B1">
      <w:pPr>
        <w:jc w:val="both"/>
        <w:rPr>
          <w:rFonts w:ascii="Garamond" w:hAnsi="Garamond" w:cstheme="minorHAnsi"/>
          <w:i/>
          <w:sz w:val="22"/>
          <w:szCs w:val="22"/>
        </w:rPr>
      </w:pPr>
      <w:r w:rsidRPr="00D36AA2">
        <w:rPr>
          <w:rFonts w:ascii="Garamond" w:hAnsi="Garamond" w:cstheme="minorHAnsi"/>
          <w:b/>
          <w:sz w:val="22"/>
          <w:szCs w:val="22"/>
        </w:rPr>
        <w:t>Abstract</w:t>
      </w:r>
      <w:r w:rsidR="00D36AA2">
        <w:rPr>
          <w:rFonts w:ascii="Garamond" w:hAnsi="Garamond" w:cstheme="minorHAnsi"/>
          <w:b/>
          <w:sz w:val="22"/>
          <w:szCs w:val="22"/>
        </w:rPr>
        <w:t xml:space="preserve">. </w:t>
      </w:r>
      <w:r w:rsidRPr="00D36AA2">
        <w:rPr>
          <w:rFonts w:ascii="Garamond" w:hAnsi="Garamond" w:cstheme="minorHAnsi"/>
          <w:i/>
          <w:sz w:val="22"/>
          <w:szCs w:val="22"/>
        </w:rPr>
        <w:t>The abstract consists of not more than 200 words, describing the phenomenon being studied (one or two sentences, maximum 10 [ten] words), the purpose of study, research methodology, and general findings.</w:t>
      </w:r>
    </w:p>
    <w:p w:rsidR="0005506D" w:rsidRPr="00D36AA2" w:rsidRDefault="0005506D" w:rsidP="001361B1">
      <w:pPr>
        <w:jc w:val="both"/>
        <w:rPr>
          <w:rFonts w:ascii="Garamond" w:hAnsi="Garamond" w:cstheme="minorHAnsi"/>
          <w:i/>
          <w:sz w:val="22"/>
          <w:szCs w:val="22"/>
        </w:rPr>
      </w:pPr>
    </w:p>
    <w:p w:rsidR="0005506D" w:rsidRPr="00D36AA2" w:rsidRDefault="0005506D" w:rsidP="001361B1">
      <w:pPr>
        <w:jc w:val="both"/>
        <w:rPr>
          <w:rFonts w:ascii="Garamond" w:hAnsi="Garamond"/>
          <w:i/>
          <w:color w:val="000000"/>
          <w:sz w:val="22"/>
          <w:szCs w:val="22"/>
        </w:rPr>
      </w:pPr>
      <w:r w:rsidRPr="00D36AA2">
        <w:rPr>
          <w:rFonts w:ascii="Garamond" w:hAnsi="Garamond" w:cstheme="minorHAnsi"/>
          <w:b/>
          <w:sz w:val="22"/>
          <w:szCs w:val="22"/>
        </w:rPr>
        <w:t>Keywords:</w:t>
      </w:r>
      <w:r w:rsidRPr="00D36AA2">
        <w:rPr>
          <w:rFonts w:ascii="Garamond" w:hAnsi="Garamond" w:cstheme="minorHAnsi"/>
          <w:i/>
          <w:sz w:val="22"/>
          <w:szCs w:val="22"/>
        </w:rPr>
        <w:t xml:space="preserve"> provide </w:t>
      </w:r>
      <w:r w:rsidR="001A147D" w:rsidRPr="00D36AA2">
        <w:rPr>
          <w:rFonts w:ascii="Garamond" w:hAnsi="Garamond"/>
          <w:i/>
          <w:color w:val="000000"/>
          <w:sz w:val="22"/>
          <w:szCs w:val="22"/>
        </w:rPr>
        <w:t xml:space="preserve">5 </w:t>
      </w:r>
      <w:proofErr w:type="spellStart"/>
      <w:r w:rsidR="001A147D" w:rsidRPr="00D36AA2">
        <w:rPr>
          <w:rFonts w:ascii="Garamond" w:hAnsi="Garamond"/>
          <w:i/>
          <w:color w:val="000000"/>
          <w:sz w:val="22"/>
          <w:szCs w:val="22"/>
        </w:rPr>
        <w:t>esensial</w:t>
      </w:r>
      <w:proofErr w:type="spellEnd"/>
      <w:r w:rsidR="001A147D" w:rsidRPr="00D36AA2">
        <w:rPr>
          <w:rFonts w:ascii="Garamond" w:hAnsi="Garamond"/>
          <w:i/>
          <w:color w:val="000000"/>
          <w:sz w:val="22"/>
          <w:szCs w:val="22"/>
        </w:rPr>
        <w:t>/important keywords to easy find article</w:t>
      </w:r>
    </w:p>
    <w:p w:rsidR="001A147D" w:rsidRPr="00D36AA2" w:rsidRDefault="001A147D" w:rsidP="001361B1">
      <w:pPr>
        <w:jc w:val="both"/>
        <w:rPr>
          <w:rFonts w:ascii="Garamond" w:hAnsi="Garamond" w:cstheme="minorHAnsi"/>
          <w:i/>
          <w:sz w:val="22"/>
          <w:szCs w:val="22"/>
        </w:rPr>
      </w:pPr>
    </w:p>
    <w:p w:rsidR="007E5ED6" w:rsidRPr="00D36AA2" w:rsidRDefault="007E5ED6" w:rsidP="001361B1">
      <w:pPr>
        <w:jc w:val="both"/>
        <w:rPr>
          <w:rFonts w:ascii="Garamond" w:hAnsi="Garamond"/>
          <w:i/>
          <w:color w:val="000000"/>
          <w:sz w:val="22"/>
          <w:szCs w:val="22"/>
        </w:rPr>
      </w:pPr>
      <w:proofErr w:type="spellStart"/>
      <w:r w:rsidRPr="00D36AA2">
        <w:rPr>
          <w:rFonts w:ascii="Garamond" w:hAnsi="Garamond" w:cs="Arial"/>
          <w:b/>
          <w:bCs/>
          <w:iCs/>
          <w:sz w:val="22"/>
          <w:szCs w:val="22"/>
        </w:rPr>
        <w:t>Abstrak</w:t>
      </w:r>
      <w:proofErr w:type="spellEnd"/>
      <w:r w:rsidRPr="00D36AA2">
        <w:rPr>
          <w:rFonts w:ascii="Garamond" w:hAnsi="Garamond" w:cs="Arial"/>
          <w:b/>
          <w:bCs/>
          <w:iCs/>
          <w:sz w:val="22"/>
          <w:szCs w:val="22"/>
        </w:rPr>
        <w:t>.</w:t>
      </w:r>
      <w:r w:rsidRPr="00D36AA2">
        <w:rPr>
          <w:rFonts w:ascii="Garamond" w:hAnsi="Garamond" w:cs="Arial"/>
          <w:b/>
          <w:bCs/>
          <w:i/>
          <w:iCs/>
          <w:sz w:val="22"/>
          <w:szCs w:val="22"/>
        </w:rPr>
        <w:t xml:space="preserve"> </w:t>
      </w:r>
      <w:proofErr w:type="spellStart"/>
      <w:r w:rsidRPr="00D36AA2">
        <w:rPr>
          <w:rFonts w:ascii="Garamond" w:hAnsi="Garamond" w:cs="Arial"/>
          <w:i/>
          <w:sz w:val="22"/>
          <w:szCs w:val="22"/>
        </w:rPr>
        <w:t>Penulisan</w:t>
      </w:r>
      <w:proofErr w:type="spellEnd"/>
      <w:r w:rsidRPr="00D36AA2">
        <w:rPr>
          <w:rFonts w:ascii="Garamond" w:hAnsi="Garamond" w:cs="Arial"/>
          <w:i/>
          <w:sz w:val="22"/>
          <w:szCs w:val="22"/>
        </w:rPr>
        <w:t xml:space="preserve"> </w:t>
      </w:r>
      <w:proofErr w:type="spellStart"/>
      <w:r w:rsidRPr="00D36AA2">
        <w:rPr>
          <w:rFonts w:ascii="Garamond" w:hAnsi="Garamond" w:cs="Arial"/>
          <w:i/>
          <w:sz w:val="22"/>
          <w:szCs w:val="22"/>
        </w:rPr>
        <w:t>abstrak</w:t>
      </w:r>
      <w:proofErr w:type="spellEnd"/>
      <w:r w:rsidRPr="00D36AA2">
        <w:rPr>
          <w:rFonts w:ascii="Garamond" w:hAnsi="Garamond" w:cs="Arial"/>
          <w:i/>
          <w:sz w:val="22"/>
          <w:szCs w:val="22"/>
        </w:rPr>
        <w:t xml:space="preserve"> </w:t>
      </w:r>
      <w:proofErr w:type="spellStart"/>
      <w:r w:rsidRPr="00D36AA2">
        <w:rPr>
          <w:rFonts w:ascii="Garamond" w:hAnsi="Garamond" w:cs="Arial"/>
          <w:i/>
          <w:sz w:val="22"/>
          <w:szCs w:val="22"/>
        </w:rPr>
        <w:t>sebaiknya</w:t>
      </w:r>
      <w:proofErr w:type="spellEnd"/>
      <w:r w:rsidRPr="00D36AA2">
        <w:rPr>
          <w:rFonts w:ascii="Garamond" w:hAnsi="Garamond" w:cs="Arial"/>
          <w:i/>
          <w:sz w:val="22"/>
          <w:szCs w:val="22"/>
        </w:rPr>
        <w:t xml:space="preserve"> </w:t>
      </w:r>
      <w:proofErr w:type="spellStart"/>
      <w:r w:rsidRPr="00D36AA2">
        <w:rPr>
          <w:rFonts w:ascii="Garamond" w:hAnsi="Garamond" w:cs="Arial"/>
          <w:i/>
          <w:sz w:val="22"/>
          <w:szCs w:val="22"/>
        </w:rPr>
        <w:t>memberikan</w:t>
      </w:r>
      <w:proofErr w:type="spellEnd"/>
      <w:r w:rsidRPr="00D36AA2">
        <w:rPr>
          <w:rFonts w:ascii="Garamond" w:hAnsi="Garamond" w:cs="Arial"/>
          <w:i/>
          <w:sz w:val="22"/>
          <w:szCs w:val="22"/>
        </w:rPr>
        <w:t xml:space="preserve"> </w:t>
      </w:r>
      <w:proofErr w:type="spellStart"/>
      <w:r w:rsidRPr="00D36AA2">
        <w:rPr>
          <w:rFonts w:ascii="Garamond" w:hAnsi="Garamond" w:cs="Arial"/>
          <w:i/>
          <w:sz w:val="22"/>
          <w:szCs w:val="22"/>
        </w:rPr>
        <w:t>deskripsi</w:t>
      </w:r>
      <w:proofErr w:type="spellEnd"/>
      <w:r w:rsidRPr="00D36AA2">
        <w:rPr>
          <w:rFonts w:ascii="Garamond" w:hAnsi="Garamond" w:cs="Arial"/>
          <w:i/>
          <w:sz w:val="22"/>
          <w:szCs w:val="22"/>
        </w:rPr>
        <w:t xml:space="preserve"> </w:t>
      </w:r>
      <w:proofErr w:type="spellStart"/>
      <w:r w:rsidRPr="00D36AA2">
        <w:rPr>
          <w:rFonts w:ascii="Garamond" w:hAnsi="Garamond" w:cs="Arial"/>
          <w:i/>
          <w:sz w:val="22"/>
          <w:szCs w:val="22"/>
        </w:rPr>
        <w:t>secara</w:t>
      </w:r>
      <w:proofErr w:type="spellEnd"/>
      <w:r w:rsidRPr="00D36AA2">
        <w:rPr>
          <w:rFonts w:ascii="Garamond" w:hAnsi="Garamond" w:cs="Arial"/>
          <w:i/>
          <w:sz w:val="22"/>
          <w:szCs w:val="22"/>
        </w:rPr>
        <w:t xml:space="preserve"> </w:t>
      </w:r>
      <w:proofErr w:type="spellStart"/>
      <w:r w:rsidRPr="00D36AA2">
        <w:rPr>
          <w:rFonts w:ascii="Garamond" w:hAnsi="Garamond" w:cs="Arial"/>
          <w:i/>
          <w:sz w:val="22"/>
          <w:szCs w:val="22"/>
        </w:rPr>
        <w:t>singkat</w:t>
      </w:r>
      <w:proofErr w:type="spellEnd"/>
      <w:r w:rsidRPr="00D36AA2">
        <w:rPr>
          <w:rFonts w:ascii="Garamond" w:hAnsi="Garamond" w:cs="Arial"/>
          <w:i/>
          <w:sz w:val="22"/>
          <w:szCs w:val="22"/>
        </w:rPr>
        <w:t xml:space="preserve"> </w:t>
      </w:r>
      <w:proofErr w:type="spellStart"/>
      <w:r w:rsidRPr="00D36AA2">
        <w:rPr>
          <w:rFonts w:ascii="Garamond" w:hAnsi="Garamond" w:cs="Arial"/>
          <w:i/>
          <w:sz w:val="22"/>
          <w:szCs w:val="22"/>
        </w:rPr>
        <w:t>mengenai</w:t>
      </w:r>
      <w:proofErr w:type="spellEnd"/>
      <w:r w:rsidRPr="00D36AA2">
        <w:rPr>
          <w:rFonts w:ascii="Garamond" w:hAnsi="Garamond" w:cs="Arial"/>
          <w:i/>
          <w:sz w:val="22"/>
          <w:szCs w:val="22"/>
        </w:rPr>
        <w:t xml:space="preserve"> </w:t>
      </w:r>
      <w:proofErr w:type="spellStart"/>
      <w:r w:rsidRPr="00D36AA2">
        <w:rPr>
          <w:rFonts w:ascii="Garamond" w:hAnsi="Garamond" w:cs="Arial"/>
          <w:i/>
          <w:sz w:val="22"/>
          <w:szCs w:val="22"/>
        </w:rPr>
        <w:t>konten</w:t>
      </w:r>
      <w:proofErr w:type="spellEnd"/>
      <w:r w:rsidRPr="00D36AA2">
        <w:rPr>
          <w:rFonts w:ascii="Garamond" w:hAnsi="Garamond" w:cs="Arial"/>
          <w:i/>
          <w:sz w:val="22"/>
          <w:szCs w:val="22"/>
        </w:rPr>
        <w:t>/</w:t>
      </w:r>
      <w:proofErr w:type="spellStart"/>
      <w:r w:rsidRPr="00D36AA2">
        <w:rPr>
          <w:rFonts w:ascii="Garamond" w:hAnsi="Garamond" w:cs="Arial"/>
          <w:i/>
          <w:sz w:val="22"/>
          <w:szCs w:val="22"/>
        </w:rPr>
        <w:t>isi</w:t>
      </w:r>
      <w:proofErr w:type="spellEnd"/>
      <w:r w:rsidRPr="00D36AA2">
        <w:rPr>
          <w:rFonts w:ascii="Garamond" w:hAnsi="Garamond" w:cs="Arial"/>
          <w:i/>
          <w:sz w:val="22"/>
          <w:szCs w:val="22"/>
        </w:rPr>
        <w:t xml:space="preserve"> </w:t>
      </w:r>
      <w:proofErr w:type="spellStart"/>
      <w:r w:rsidRPr="00D36AA2">
        <w:rPr>
          <w:rFonts w:ascii="Garamond" w:hAnsi="Garamond" w:cs="Arial"/>
          <w:i/>
          <w:sz w:val="22"/>
          <w:szCs w:val="22"/>
        </w:rPr>
        <w:t>artikel</w:t>
      </w:r>
      <w:proofErr w:type="spellEnd"/>
      <w:r w:rsidRPr="00D36AA2">
        <w:rPr>
          <w:rFonts w:ascii="Garamond" w:hAnsi="Garamond" w:cs="Arial"/>
          <w:i/>
          <w:sz w:val="22"/>
          <w:szCs w:val="22"/>
        </w:rPr>
        <w:t xml:space="preserve"> </w:t>
      </w:r>
      <w:proofErr w:type="spellStart"/>
      <w:r w:rsidRPr="00D36AA2">
        <w:rPr>
          <w:rFonts w:ascii="Garamond" w:hAnsi="Garamond" w:cs="Arial"/>
          <w:i/>
          <w:sz w:val="22"/>
          <w:szCs w:val="22"/>
        </w:rPr>
        <w:t>sehingga</w:t>
      </w:r>
      <w:proofErr w:type="spellEnd"/>
      <w:r w:rsidRPr="00D36AA2">
        <w:rPr>
          <w:rFonts w:ascii="Garamond" w:hAnsi="Garamond" w:cs="Arial"/>
          <w:i/>
          <w:sz w:val="22"/>
          <w:szCs w:val="22"/>
        </w:rPr>
        <w:t xml:space="preserve"> </w:t>
      </w:r>
      <w:proofErr w:type="spellStart"/>
      <w:r w:rsidRPr="00D36AA2">
        <w:rPr>
          <w:rFonts w:ascii="Garamond" w:hAnsi="Garamond" w:cs="Arial"/>
          <w:i/>
          <w:sz w:val="22"/>
          <w:szCs w:val="22"/>
        </w:rPr>
        <w:t>pembaca</w:t>
      </w:r>
      <w:proofErr w:type="spellEnd"/>
      <w:r w:rsidRPr="00D36AA2">
        <w:rPr>
          <w:rFonts w:ascii="Garamond" w:hAnsi="Garamond" w:cs="Arial"/>
          <w:i/>
          <w:sz w:val="22"/>
          <w:szCs w:val="22"/>
        </w:rPr>
        <w:t xml:space="preserve"> </w:t>
      </w:r>
      <w:proofErr w:type="spellStart"/>
      <w:r w:rsidRPr="00D36AA2">
        <w:rPr>
          <w:rFonts w:ascii="Garamond" w:hAnsi="Garamond" w:cs="Arial"/>
          <w:i/>
          <w:sz w:val="22"/>
          <w:szCs w:val="22"/>
        </w:rPr>
        <w:t>mendapatkan</w:t>
      </w:r>
      <w:proofErr w:type="spellEnd"/>
      <w:r w:rsidRPr="00D36AA2">
        <w:rPr>
          <w:rFonts w:ascii="Garamond" w:hAnsi="Garamond" w:cs="Arial"/>
          <w:i/>
          <w:sz w:val="22"/>
          <w:szCs w:val="22"/>
        </w:rPr>
        <w:t xml:space="preserve"> </w:t>
      </w:r>
      <w:proofErr w:type="spellStart"/>
      <w:r w:rsidRPr="00D36AA2">
        <w:rPr>
          <w:rFonts w:ascii="Garamond" w:hAnsi="Garamond" w:cs="Arial"/>
          <w:i/>
          <w:sz w:val="22"/>
          <w:szCs w:val="22"/>
        </w:rPr>
        <w:t>gambaran</w:t>
      </w:r>
      <w:proofErr w:type="spellEnd"/>
      <w:r w:rsidRPr="00D36AA2">
        <w:rPr>
          <w:rFonts w:ascii="Garamond" w:hAnsi="Garamond" w:cs="Arial"/>
          <w:i/>
          <w:sz w:val="22"/>
          <w:szCs w:val="22"/>
        </w:rPr>
        <w:t xml:space="preserve"> yang </w:t>
      </w:r>
      <w:proofErr w:type="spellStart"/>
      <w:r w:rsidRPr="00D36AA2">
        <w:rPr>
          <w:rFonts w:ascii="Garamond" w:hAnsi="Garamond" w:cs="Arial"/>
          <w:i/>
          <w:sz w:val="22"/>
          <w:szCs w:val="22"/>
        </w:rPr>
        <w:t>jelas</w:t>
      </w:r>
      <w:proofErr w:type="spellEnd"/>
      <w:r w:rsidRPr="00D36AA2">
        <w:rPr>
          <w:rFonts w:ascii="Garamond" w:hAnsi="Garamond" w:cs="Arial"/>
          <w:i/>
          <w:sz w:val="22"/>
          <w:szCs w:val="22"/>
        </w:rPr>
        <w:t xml:space="preserve">. </w:t>
      </w:r>
      <w:proofErr w:type="spellStart"/>
      <w:r w:rsidRPr="00D36AA2">
        <w:rPr>
          <w:rFonts w:ascii="Garamond" w:hAnsi="Garamond"/>
          <w:i/>
          <w:color w:val="000000"/>
          <w:sz w:val="22"/>
          <w:szCs w:val="22"/>
        </w:rPr>
        <w:t>Abstrak</w:t>
      </w:r>
      <w:proofErr w:type="spellEnd"/>
      <w:r w:rsidRPr="00D36AA2">
        <w:rPr>
          <w:rFonts w:ascii="Garamond" w:hAnsi="Garamond"/>
          <w:i/>
          <w:color w:val="000000"/>
          <w:sz w:val="22"/>
          <w:szCs w:val="22"/>
        </w:rPr>
        <w:t xml:space="preserve"> </w:t>
      </w:r>
      <w:proofErr w:type="spellStart"/>
      <w:r w:rsidRPr="00D36AA2">
        <w:rPr>
          <w:rFonts w:ascii="Garamond" w:hAnsi="Garamond"/>
          <w:i/>
          <w:color w:val="000000"/>
          <w:sz w:val="22"/>
          <w:szCs w:val="22"/>
        </w:rPr>
        <w:t>hendaknya</w:t>
      </w:r>
      <w:proofErr w:type="spellEnd"/>
      <w:r w:rsidRPr="00D36AA2">
        <w:rPr>
          <w:rFonts w:ascii="Garamond" w:hAnsi="Garamond"/>
          <w:i/>
          <w:color w:val="000000"/>
          <w:sz w:val="22"/>
          <w:szCs w:val="22"/>
        </w:rPr>
        <w:t xml:space="preserve"> </w:t>
      </w:r>
      <w:proofErr w:type="spellStart"/>
      <w:r w:rsidRPr="00D36AA2">
        <w:rPr>
          <w:rFonts w:ascii="Garamond" w:hAnsi="Garamond"/>
          <w:i/>
          <w:color w:val="000000"/>
          <w:sz w:val="22"/>
          <w:szCs w:val="22"/>
        </w:rPr>
        <w:t>dibuat</w:t>
      </w:r>
      <w:proofErr w:type="spellEnd"/>
      <w:r w:rsidRPr="00D36AA2">
        <w:rPr>
          <w:rFonts w:ascii="Garamond" w:hAnsi="Garamond"/>
          <w:i/>
          <w:color w:val="000000"/>
          <w:sz w:val="22"/>
          <w:szCs w:val="22"/>
        </w:rPr>
        <w:t xml:space="preserve"> </w:t>
      </w:r>
      <w:proofErr w:type="spellStart"/>
      <w:r w:rsidRPr="00D36AA2">
        <w:rPr>
          <w:rFonts w:ascii="Garamond" w:hAnsi="Garamond"/>
          <w:i/>
          <w:color w:val="000000"/>
          <w:sz w:val="22"/>
          <w:szCs w:val="22"/>
        </w:rPr>
        <w:t>tidak</w:t>
      </w:r>
      <w:proofErr w:type="spellEnd"/>
      <w:r w:rsidRPr="00D36AA2">
        <w:rPr>
          <w:rFonts w:ascii="Garamond" w:hAnsi="Garamond"/>
          <w:i/>
          <w:color w:val="000000"/>
          <w:sz w:val="22"/>
          <w:szCs w:val="22"/>
        </w:rPr>
        <w:t xml:space="preserve"> </w:t>
      </w:r>
      <w:proofErr w:type="spellStart"/>
      <w:r w:rsidRPr="00D36AA2">
        <w:rPr>
          <w:rFonts w:ascii="Garamond" w:hAnsi="Garamond"/>
          <w:i/>
          <w:color w:val="000000"/>
          <w:sz w:val="22"/>
          <w:szCs w:val="22"/>
        </w:rPr>
        <w:t>melebihi</w:t>
      </w:r>
      <w:proofErr w:type="spellEnd"/>
      <w:r w:rsidRPr="00D36AA2">
        <w:rPr>
          <w:rFonts w:ascii="Garamond" w:hAnsi="Garamond"/>
          <w:i/>
          <w:color w:val="000000"/>
          <w:sz w:val="22"/>
          <w:szCs w:val="22"/>
        </w:rPr>
        <w:t xml:space="preserve"> 200 kata, </w:t>
      </w:r>
      <w:proofErr w:type="spellStart"/>
      <w:r w:rsidRPr="00D36AA2">
        <w:rPr>
          <w:rFonts w:ascii="Garamond" w:hAnsi="Garamond"/>
          <w:i/>
          <w:color w:val="000000"/>
          <w:sz w:val="22"/>
          <w:szCs w:val="22"/>
        </w:rPr>
        <w:t>dan</w:t>
      </w:r>
      <w:proofErr w:type="spellEnd"/>
      <w:r w:rsidRPr="00D36AA2">
        <w:rPr>
          <w:rFonts w:ascii="Garamond" w:hAnsi="Garamond"/>
          <w:i/>
          <w:color w:val="000000"/>
          <w:sz w:val="22"/>
          <w:szCs w:val="22"/>
        </w:rPr>
        <w:t xml:space="preserve"> </w:t>
      </w:r>
      <w:proofErr w:type="spellStart"/>
      <w:r w:rsidRPr="00D36AA2">
        <w:rPr>
          <w:rFonts w:ascii="Garamond" w:hAnsi="Garamond"/>
          <w:i/>
          <w:color w:val="000000"/>
          <w:sz w:val="22"/>
          <w:szCs w:val="22"/>
        </w:rPr>
        <w:t>berisikan</w:t>
      </w:r>
      <w:proofErr w:type="spellEnd"/>
      <w:r w:rsidRPr="00D36AA2">
        <w:rPr>
          <w:rFonts w:ascii="Garamond" w:hAnsi="Garamond"/>
          <w:i/>
          <w:color w:val="000000"/>
          <w:sz w:val="22"/>
          <w:szCs w:val="22"/>
        </w:rPr>
        <w:t xml:space="preserve"> </w:t>
      </w:r>
      <w:proofErr w:type="spellStart"/>
      <w:r w:rsidRPr="00D36AA2">
        <w:rPr>
          <w:rFonts w:ascii="Garamond" w:hAnsi="Garamond"/>
          <w:i/>
          <w:color w:val="000000"/>
          <w:sz w:val="22"/>
          <w:szCs w:val="22"/>
        </w:rPr>
        <w:t>penjelasan</w:t>
      </w:r>
      <w:proofErr w:type="spellEnd"/>
      <w:r w:rsidRPr="00D36AA2">
        <w:rPr>
          <w:rFonts w:ascii="Garamond" w:hAnsi="Garamond"/>
          <w:i/>
          <w:color w:val="000000"/>
          <w:sz w:val="22"/>
          <w:szCs w:val="22"/>
        </w:rPr>
        <w:t xml:space="preserve"> </w:t>
      </w:r>
      <w:proofErr w:type="spellStart"/>
      <w:r w:rsidRPr="00D36AA2">
        <w:rPr>
          <w:rFonts w:ascii="Garamond" w:hAnsi="Garamond"/>
          <w:i/>
          <w:color w:val="000000"/>
          <w:sz w:val="22"/>
          <w:szCs w:val="22"/>
        </w:rPr>
        <w:t>fenomena</w:t>
      </w:r>
      <w:proofErr w:type="spellEnd"/>
      <w:r w:rsidRPr="00D36AA2">
        <w:rPr>
          <w:rFonts w:ascii="Garamond" w:hAnsi="Garamond"/>
          <w:i/>
          <w:color w:val="000000"/>
          <w:sz w:val="22"/>
          <w:szCs w:val="22"/>
        </w:rPr>
        <w:t xml:space="preserve"> (1 </w:t>
      </w:r>
      <w:proofErr w:type="spellStart"/>
      <w:r w:rsidRPr="00D36AA2">
        <w:rPr>
          <w:rFonts w:ascii="Garamond" w:hAnsi="Garamond"/>
          <w:i/>
          <w:color w:val="000000"/>
          <w:sz w:val="22"/>
          <w:szCs w:val="22"/>
        </w:rPr>
        <w:t>atau</w:t>
      </w:r>
      <w:proofErr w:type="spellEnd"/>
      <w:r w:rsidRPr="00D36AA2">
        <w:rPr>
          <w:rFonts w:ascii="Garamond" w:hAnsi="Garamond"/>
          <w:i/>
          <w:color w:val="000000"/>
          <w:sz w:val="22"/>
          <w:szCs w:val="22"/>
        </w:rPr>
        <w:t xml:space="preserve"> 2 </w:t>
      </w:r>
      <w:proofErr w:type="spellStart"/>
      <w:r w:rsidRPr="00D36AA2">
        <w:rPr>
          <w:rFonts w:ascii="Garamond" w:hAnsi="Garamond"/>
          <w:i/>
          <w:color w:val="000000"/>
          <w:sz w:val="22"/>
          <w:szCs w:val="22"/>
        </w:rPr>
        <w:t>kalimat</w:t>
      </w:r>
      <w:proofErr w:type="spellEnd"/>
      <w:r w:rsidRPr="00D36AA2">
        <w:rPr>
          <w:rFonts w:ascii="Garamond" w:hAnsi="Garamond"/>
          <w:i/>
          <w:color w:val="000000"/>
          <w:sz w:val="22"/>
          <w:szCs w:val="22"/>
        </w:rPr>
        <w:t xml:space="preserve">, </w:t>
      </w:r>
      <w:proofErr w:type="spellStart"/>
      <w:r w:rsidRPr="00D36AA2">
        <w:rPr>
          <w:rFonts w:ascii="Garamond" w:hAnsi="Garamond"/>
          <w:i/>
          <w:color w:val="000000"/>
          <w:sz w:val="22"/>
          <w:szCs w:val="22"/>
        </w:rPr>
        <w:t>maksimal</w:t>
      </w:r>
      <w:proofErr w:type="spellEnd"/>
      <w:r w:rsidRPr="00D36AA2">
        <w:rPr>
          <w:rFonts w:ascii="Garamond" w:hAnsi="Garamond"/>
          <w:i/>
          <w:color w:val="000000"/>
          <w:sz w:val="22"/>
          <w:szCs w:val="22"/>
        </w:rPr>
        <w:t xml:space="preserve"> 10 kata), </w:t>
      </w:r>
      <w:proofErr w:type="spellStart"/>
      <w:r w:rsidRPr="00D36AA2">
        <w:rPr>
          <w:rFonts w:ascii="Garamond" w:hAnsi="Garamond"/>
          <w:i/>
          <w:color w:val="000000"/>
          <w:sz w:val="22"/>
          <w:szCs w:val="22"/>
        </w:rPr>
        <w:t>tujuan</w:t>
      </w:r>
      <w:proofErr w:type="spellEnd"/>
      <w:r w:rsidRPr="00D36AA2">
        <w:rPr>
          <w:rFonts w:ascii="Garamond" w:hAnsi="Garamond"/>
          <w:i/>
          <w:color w:val="000000"/>
          <w:sz w:val="22"/>
          <w:szCs w:val="22"/>
        </w:rPr>
        <w:t xml:space="preserve">, </w:t>
      </w:r>
      <w:proofErr w:type="spellStart"/>
      <w:r w:rsidRPr="00D36AA2">
        <w:rPr>
          <w:rFonts w:ascii="Garamond" w:hAnsi="Garamond"/>
          <w:i/>
          <w:color w:val="000000"/>
          <w:sz w:val="22"/>
          <w:szCs w:val="22"/>
        </w:rPr>
        <w:t>sampel</w:t>
      </w:r>
      <w:proofErr w:type="spellEnd"/>
      <w:r w:rsidRPr="00D36AA2">
        <w:rPr>
          <w:rFonts w:ascii="Garamond" w:hAnsi="Garamond"/>
          <w:i/>
          <w:color w:val="000000"/>
          <w:sz w:val="22"/>
          <w:szCs w:val="22"/>
        </w:rPr>
        <w:t xml:space="preserve">, </w:t>
      </w:r>
      <w:proofErr w:type="spellStart"/>
      <w:r w:rsidRPr="00D36AA2">
        <w:rPr>
          <w:rFonts w:ascii="Garamond" w:hAnsi="Garamond"/>
          <w:i/>
          <w:color w:val="000000"/>
          <w:sz w:val="22"/>
          <w:szCs w:val="22"/>
        </w:rPr>
        <w:t>metodologi</w:t>
      </w:r>
      <w:proofErr w:type="spellEnd"/>
      <w:r w:rsidRPr="00D36AA2">
        <w:rPr>
          <w:rFonts w:ascii="Garamond" w:hAnsi="Garamond"/>
          <w:i/>
          <w:color w:val="000000"/>
          <w:sz w:val="22"/>
          <w:szCs w:val="22"/>
        </w:rPr>
        <w:t xml:space="preserve">, </w:t>
      </w:r>
      <w:proofErr w:type="spellStart"/>
      <w:r w:rsidRPr="00D36AA2">
        <w:rPr>
          <w:rFonts w:ascii="Garamond" w:hAnsi="Garamond"/>
          <w:i/>
          <w:color w:val="000000"/>
          <w:sz w:val="22"/>
          <w:szCs w:val="22"/>
        </w:rPr>
        <w:t>dan</w:t>
      </w:r>
      <w:proofErr w:type="spellEnd"/>
      <w:r w:rsidRPr="00D36AA2">
        <w:rPr>
          <w:rFonts w:ascii="Garamond" w:hAnsi="Garamond"/>
          <w:i/>
          <w:color w:val="000000"/>
          <w:sz w:val="22"/>
          <w:szCs w:val="22"/>
        </w:rPr>
        <w:t xml:space="preserve"> </w:t>
      </w:r>
      <w:proofErr w:type="spellStart"/>
      <w:r w:rsidRPr="00D36AA2">
        <w:rPr>
          <w:rFonts w:ascii="Garamond" w:hAnsi="Garamond"/>
          <w:i/>
          <w:color w:val="000000"/>
          <w:sz w:val="22"/>
          <w:szCs w:val="22"/>
        </w:rPr>
        <w:t>temuan</w:t>
      </w:r>
      <w:proofErr w:type="spellEnd"/>
      <w:r w:rsidRPr="00D36AA2">
        <w:rPr>
          <w:rFonts w:ascii="Garamond" w:hAnsi="Garamond"/>
          <w:i/>
          <w:color w:val="000000"/>
          <w:sz w:val="22"/>
          <w:szCs w:val="22"/>
        </w:rPr>
        <w:t xml:space="preserve"> </w:t>
      </w:r>
      <w:proofErr w:type="spellStart"/>
      <w:r w:rsidRPr="00D36AA2">
        <w:rPr>
          <w:rFonts w:ascii="Garamond" w:hAnsi="Garamond"/>
          <w:i/>
          <w:color w:val="000000"/>
          <w:sz w:val="22"/>
          <w:szCs w:val="22"/>
        </w:rPr>
        <w:t>penelitian</w:t>
      </w:r>
      <w:proofErr w:type="spellEnd"/>
      <w:r w:rsidRPr="00D36AA2">
        <w:rPr>
          <w:rFonts w:ascii="Garamond" w:hAnsi="Garamond"/>
          <w:i/>
          <w:color w:val="000000"/>
          <w:sz w:val="22"/>
          <w:szCs w:val="22"/>
        </w:rPr>
        <w:t xml:space="preserve"> </w:t>
      </w:r>
      <w:proofErr w:type="spellStart"/>
      <w:r w:rsidRPr="00D36AA2">
        <w:rPr>
          <w:rFonts w:ascii="Garamond" w:hAnsi="Garamond"/>
          <w:i/>
          <w:color w:val="000000"/>
          <w:sz w:val="22"/>
          <w:szCs w:val="22"/>
        </w:rPr>
        <w:t>secara</w:t>
      </w:r>
      <w:proofErr w:type="spellEnd"/>
      <w:r w:rsidRPr="00D36AA2">
        <w:rPr>
          <w:rFonts w:ascii="Garamond" w:hAnsi="Garamond"/>
          <w:i/>
          <w:color w:val="000000"/>
          <w:sz w:val="22"/>
          <w:szCs w:val="22"/>
        </w:rPr>
        <w:t xml:space="preserve"> </w:t>
      </w:r>
      <w:proofErr w:type="spellStart"/>
      <w:r w:rsidRPr="00D36AA2">
        <w:rPr>
          <w:rFonts w:ascii="Garamond" w:hAnsi="Garamond"/>
          <w:i/>
          <w:color w:val="000000"/>
          <w:sz w:val="22"/>
          <w:szCs w:val="22"/>
        </w:rPr>
        <w:t>umum</w:t>
      </w:r>
      <w:proofErr w:type="spellEnd"/>
      <w:r w:rsidRPr="00D36AA2">
        <w:rPr>
          <w:rFonts w:ascii="Garamond" w:hAnsi="Garamond"/>
          <w:i/>
          <w:color w:val="000000"/>
          <w:sz w:val="22"/>
          <w:szCs w:val="22"/>
        </w:rPr>
        <w:t xml:space="preserve"> (3-4 </w:t>
      </w:r>
      <w:proofErr w:type="spellStart"/>
      <w:r w:rsidRPr="00D36AA2">
        <w:rPr>
          <w:rFonts w:ascii="Garamond" w:hAnsi="Garamond"/>
          <w:i/>
          <w:color w:val="000000"/>
          <w:sz w:val="22"/>
          <w:szCs w:val="22"/>
        </w:rPr>
        <w:t>kalimat</w:t>
      </w:r>
      <w:proofErr w:type="spellEnd"/>
      <w:r w:rsidRPr="00D36AA2">
        <w:rPr>
          <w:rFonts w:ascii="Garamond" w:hAnsi="Garamond"/>
          <w:i/>
          <w:color w:val="000000"/>
          <w:sz w:val="22"/>
          <w:szCs w:val="22"/>
        </w:rPr>
        <w:t xml:space="preserve">) </w:t>
      </w:r>
      <w:proofErr w:type="spellStart"/>
      <w:r w:rsidRPr="00D36AA2">
        <w:rPr>
          <w:rFonts w:ascii="Garamond" w:hAnsi="Garamond"/>
          <w:i/>
          <w:color w:val="000000"/>
          <w:sz w:val="22"/>
          <w:szCs w:val="22"/>
        </w:rPr>
        <w:t>dan</w:t>
      </w:r>
      <w:proofErr w:type="spellEnd"/>
      <w:r w:rsidRPr="00D36AA2">
        <w:rPr>
          <w:rFonts w:ascii="Garamond" w:hAnsi="Garamond"/>
          <w:i/>
          <w:color w:val="000000"/>
          <w:sz w:val="22"/>
          <w:szCs w:val="22"/>
        </w:rPr>
        <w:t xml:space="preserve"> </w:t>
      </w:r>
      <w:proofErr w:type="spellStart"/>
      <w:r w:rsidRPr="00D36AA2">
        <w:rPr>
          <w:rFonts w:ascii="Garamond" w:hAnsi="Garamond"/>
          <w:i/>
          <w:color w:val="000000"/>
          <w:sz w:val="22"/>
          <w:szCs w:val="22"/>
        </w:rPr>
        <w:t>simpulan</w:t>
      </w:r>
      <w:proofErr w:type="spellEnd"/>
      <w:r w:rsidRPr="00D36AA2">
        <w:rPr>
          <w:rFonts w:ascii="Garamond" w:hAnsi="Garamond"/>
          <w:i/>
          <w:color w:val="000000"/>
          <w:sz w:val="22"/>
          <w:szCs w:val="22"/>
        </w:rPr>
        <w:t>.</w:t>
      </w:r>
    </w:p>
    <w:p w:rsidR="001A147D" w:rsidRPr="00D36AA2" w:rsidRDefault="001A147D" w:rsidP="001361B1">
      <w:pPr>
        <w:jc w:val="both"/>
        <w:rPr>
          <w:rFonts w:ascii="Garamond" w:hAnsi="Garamond"/>
          <w:i/>
          <w:color w:val="000000"/>
          <w:sz w:val="22"/>
          <w:szCs w:val="22"/>
        </w:rPr>
      </w:pPr>
    </w:p>
    <w:p w:rsidR="007E5ED6" w:rsidRPr="00D36AA2" w:rsidRDefault="001A147D" w:rsidP="001361B1">
      <w:pPr>
        <w:jc w:val="both"/>
        <w:rPr>
          <w:rFonts w:ascii="Garamond" w:hAnsi="Garamond" w:cstheme="minorHAnsi"/>
          <w:i/>
          <w:sz w:val="22"/>
          <w:szCs w:val="22"/>
        </w:rPr>
      </w:pPr>
      <w:proofErr w:type="spellStart"/>
      <w:r w:rsidRPr="00D36AA2">
        <w:rPr>
          <w:rFonts w:ascii="Garamond" w:hAnsi="Garamond"/>
          <w:b/>
          <w:color w:val="000000"/>
          <w:sz w:val="22"/>
          <w:szCs w:val="22"/>
        </w:rPr>
        <w:t>Katakunci</w:t>
      </w:r>
      <w:proofErr w:type="spellEnd"/>
      <w:r w:rsidRPr="00D36AA2">
        <w:rPr>
          <w:rFonts w:ascii="Garamond" w:hAnsi="Garamond"/>
          <w:b/>
          <w:color w:val="000000"/>
          <w:sz w:val="22"/>
          <w:szCs w:val="22"/>
        </w:rPr>
        <w:t>:</w:t>
      </w:r>
      <w:r w:rsidRPr="00D36AA2">
        <w:rPr>
          <w:rFonts w:ascii="Garamond" w:hAnsi="Garamond"/>
          <w:i/>
          <w:color w:val="000000"/>
          <w:sz w:val="22"/>
          <w:szCs w:val="22"/>
        </w:rPr>
        <w:t xml:space="preserve"> </w:t>
      </w:r>
      <w:proofErr w:type="spellStart"/>
      <w:r w:rsidRPr="00D36AA2">
        <w:rPr>
          <w:rFonts w:ascii="Garamond" w:hAnsi="Garamond"/>
          <w:i/>
          <w:color w:val="000000"/>
          <w:sz w:val="22"/>
          <w:szCs w:val="22"/>
        </w:rPr>
        <w:t>Sedikan</w:t>
      </w:r>
      <w:proofErr w:type="spellEnd"/>
      <w:r w:rsidRPr="00D36AA2">
        <w:rPr>
          <w:rFonts w:ascii="Garamond" w:hAnsi="Garamond"/>
          <w:i/>
          <w:color w:val="000000"/>
          <w:sz w:val="22"/>
          <w:szCs w:val="22"/>
        </w:rPr>
        <w:t xml:space="preserve"> 5 </w:t>
      </w:r>
      <w:proofErr w:type="spellStart"/>
      <w:r w:rsidRPr="00D36AA2">
        <w:rPr>
          <w:rFonts w:ascii="Garamond" w:hAnsi="Garamond"/>
          <w:i/>
          <w:color w:val="000000"/>
          <w:sz w:val="22"/>
          <w:szCs w:val="22"/>
        </w:rPr>
        <w:t>katakunci</w:t>
      </w:r>
      <w:proofErr w:type="spellEnd"/>
      <w:r w:rsidR="0005506D" w:rsidRPr="00D36AA2">
        <w:rPr>
          <w:rFonts w:ascii="Garamond" w:hAnsi="Garamond"/>
          <w:i/>
          <w:color w:val="000000"/>
          <w:sz w:val="22"/>
          <w:szCs w:val="22"/>
        </w:rPr>
        <w:t xml:space="preserve"> yang </w:t>
      </w:r>
      <w:proofErr w:type="spellStart"/>
      <w:r w:rsidR="0005506D" w:rsidRPr="00D36AA2">
        <w:rPr>
          <w:rFonts w:ascii="Garamond" w:hAnsi="Garamond"/>
          <w:i/>
          <w:color w:val="000000"/>
          <w:sz w:val="22"/>
          <w:szCs w:val="22"/>
        </w:rPr>
        <w:t>terpenting</w:t>
      </w:r>
      <w:proofErr w:type="spellEnd"/>
      <w:r w:rsidR="0005506D" w:rsidRPr="00D36AA2">
        <w:rPr>
          <w:rFonts w:ascii="Garamond" w:hAnsi="Garamond"/>
          <w:i/>
          <w:color w:val="000000"/>
          <w:sz w:val="22"/>
          <w:szCs w:val="22"/>
        </w:rPr>
        <w:t xml:space="preserve"> </w:t>
      </w:r>
      <w:proofErr w:type="spellStart"/>
      <w:r w:rsidR="0005506D" w:rsidRPr="00D36AA2">
        <w:rPr>
          <w:rFonts w:ascii="Garamond" w:hAnsi="Garamond"/>
          <w:i/>
          <w:color w:val="000000"/>
          <w:sz w:val="22"/>
          <w:szCs w:val="22"/>
        </w:rPr>
        <w:t>untuk</w:t>
      </w:r>
      <w:proofErr w:type="spellEnd"/>
      <w:r w:rsidR="0005506D" w:rsidRPr="00D36AA2">
        <w:rPr>
          <w:rFonts w:ascii="Garamond" w:hAnsi="Garamond"/>
          <w:i/>
          <w:color w:val="000000"/>
          <w:sz w:val="22"/>
          <w:szCs w:val="22"/>
        </w:rPr>
        <w:t xml:space="preserve"> </w:t>
      </w:r>
      <w:proofErr w:type="spellStart"/>
      <w:r w:rsidR="0005506D" w:rsidRPr="00D36AA2">
        <w:rPr>
          <w:rFonts w:ascii="Garamond" w:hAnsi="Garamond"/>
          <w:i/>
          <w:color w:val="000000"/>
          <w:sz w:val="22"/>
          <w:szCs w:val="22"/>
        </w:rPr>
        <w:t>memudahkan</w:t>
      </w:r>
      <w:proofErr w:type="spellEnd"/>
      <w:r w:rsidR="0005506D" w:rsidRPr="00D36AA2">
        <w:rPr>
          <w:rFonts w:ascii="Garamond" w:hAnsi="Garamond"/>
          <w:i/>
          <w:color w:val="000000"/>
          <w:sz w:val="22"/>
          <w:szCs w:val="22"/>
        </w:rPr>
        <w:t xml:space="preserve"> </w:t>
      </w:r>
      <w:proofErr w:type="spellStart"/>
      <w:r w:rsidR="0005506D" w:rsidRPr="00D36AA2">
        <w:rPr>
          <w:rFonts w:ascii="Garamond" w:hAnsi="Garamond"/>
          <w:i/>
          <w:color w:val="000000"/>
          <w:sz w:val="22"/>
          <w:szCs w:val="22"/>
        </w:rPr>
        <w:t>pencarian</w:t>
      </w:r>
      <w:proofErr w:type="spellEnd"/>
      <w:r w:rsidR="0005506D" w:rsidRPr="00D36AA2">
        <w:rPr>
          <w:rFonts w:ascii="Garamond" w:hAnsi="Garamond"/>
          <w:i/>
          <w:color w:val="000000"/>
          <w:sz w:val="22"/>
          <w:szCs w:val="22"/>
        </w:rPr>
        <w:t xml:space="preserve"> </w:t>
      </w:r>
      <w:proofErr w:type="spellStart"/>
      <w:r w:rsidR="0005506D" w:rsidRPr="00D36AA2">
        <w:rPr>
          <w:rFonts w:ascii="Garamond" w:hAnsi="Garamond"/>
          <w:i/>
          <w:color w:val="000000"/>
          <w:sz w:val="22"/>
          <w:szCs w:val="22"/>
        </w:rPr>
        <w:t>terhadap</w:t>
      </w:r>
      <w:proofErr w:type="spellEnd"/>
      <w:r w:rsidR="0005506D" w:rsidRPr="00D36AA2">
        <w:rPr>
          <w:rFonts w:ascii="Garamond" w:hAnsi="Garamond"/>
          <w:i/>
          <w:color w:val="000000"/>
          <w:sz w:val="22"/>
          <w:szCs w:val="22"/>
        </w:rPr>
        <w:t xml:space="preserve"> </w:t>
      </w:r>
      <w:proofErr w:type="spellStart"/>
      <w:r w:rsidR="0005506D" w:rsidRPr="00D36AA2">
        <w:rPr>
          <w:rFonts w:ascii="Garamond" w:hAnsi="Garamond"/>
          <w:i/>
          <w:color w:val="000000"/>
          <w:sz w:val="22"/>
          <w:szCs w:val="22"/>
        </w:rPr>
        <w:t>artikel</w:t>
      </w:r>
      <w:proofErr w:type="spellEnd"/>
      <w:r w:rsidR="0005506D" w:rsidRPr="00D36AA2">
        <w:rPr>
          <w:rFonts w:ascii="Garamond" w:hAnsi="Garamond"/>
          <w:i/>
          <w:color w:val="000000"/>
          <w:sz w:val="22"/>
          <w:szCs w:val="22"/>
        </w:rPr>
        <w:t>.</w:t>
      </w:r>
    </w:p>
    <w:p w:rsidR="007E5ED6" w:rsidRPr="001361B1" w:rsidRDefault="007E5ED6" w:rsidP="001361B1">
      <w:pPr>
        <w:jc w:val="both"/>
        <w:rPr>
          <w:rFonts w:ascii="Garamond" w:hAnsi="Garamond" w:cstheme="minorHAnsi"/>
          <w:sz w:val="22"/>
          <w:szCs w:val="22"/>
        </w:rPr>
      </w:pPr>
    </w:p>
    <w:p w:rsidR="007E5ED6" w:rsidRPr="001361B1" w:rsidRDefault="007E5ED6" w:rsidP="001361B1">
      <w:pPr>
        <w:jc w:val="both"/>
        <w:rPr>
          <w:rFonts w:ascii="Garamond" w:hAnsi="Garamond" w:cstheme="minorHAnsi"/>
          <w:b/>
          <w:sz w:val="22"/>
          <w:szCs w:val="22"/>
        </w:rPr>
      </w:pPr>
    </w:p>
    <w:p w:rsidR="001A147D" w:rsidRPr="001361B1" w:rsidRDefault="001A147D" w:rsidP="001361B1">
      <w:pPr>
        <w:jc w:val="both"/>
        <w:rPr>
          <w:rFonts w:ascii="Garamond" w:hAnsi="Garamond" w:cstheme="minorHAnsi"/>
          <w:b/>
          <w:sz w:val="22"/>
          <w:szCs w:val="22"/>
        </w:rPr>
        <w:sectPr w:rsidR="001A147D" w:rsidRPr="001361B1" w:rsidSect="00BD7A9C">
          <w:headerReference w:type="default" r:id="rId8"/>
          <w:footerReference w:type="first" r:id="rId9"/>
          <w:type w:val="continuous"/>
          <w:pgSz w:w="11907" w:h="16840" w:code="9"/>
          <w:pgMar w:top="1701" w:right="1701" w:bottom="1701" w:left="1701" w:header="1134" w:footer="1134" w:gutter="0"/>
          <w:pgNumType w:start="1001"/>
          <w:cols w:space="720"/>
          <w:titlePg/>
          <w:docGrid w:linePitch="360"/>
        </w:sectPr>
      </w:pPr>
    </w:p>
    <w:p w:rsidR="007E5ED6" w:rsidRPr="00D36AA2" w:rsidRDefault="007E5ED6" w:rsidP="00D36AA2">
      <w:pPr>
        <w:pStyle w:val="ListParagraph"/>
        <w:spacing w:after="0" w:line="240" w:lineRule="auto"/>
        <w:ind w:left="0"/>
        <w:jc w:val="both"/>
        <w:rPr>
          <w:rFonts w:ascii="Garamond" w:hAnsi="Garamond" w:cstheme="minorHAnsi"/>
          <w:b/>
          <w:sz w:val="28"/>
        </w:rPr>
      </w:pPr>
      <w:r w:rsidRPr="00D36AA2">
        <w:rPr>
          <w:rFonts w:ascii="Garamond" w:hAnsi="Garamond" w:cstheme="minorHAnsi"/>
          <w:b/>
          <w:sz w:val="28"/>
        </w:rPr>
        <w:lastRenderedPageBreak/>
        <w:t>Introduction</w:t>
      </w:r>
      <w:r w:rsidR="00D36AA2" w:rsidRPr="00D36AA2">
        <w:rPr>
          <w:rFonts w:ascii="Garamond" w:hAnsi="Garamond" w:cstheme="minorHAnsi"/>
          <w:b/>
          <w:sz w:val="28"/>
        </w:rPr>
        <w:t xml:space="preserve"> </w:t>
      </w:r>
      <w:r w:rsidRPr="00D36AA2">
        <w:rPr>
          <w:rFonts w:ascii="Garamond" w:hAnsi="Garamond" w:cstheme="minorHAnsi"/>
          <w:b/>
          <w:sz w:val="28"/>
        </w:rPr>
        <w:t>(include research objective, theoretical framework, and hypothesis development if available)</w:t>
      </w:r>
    </w:p>
    <w:p w:rsidR="007E5ED6" w:rsidRPr="00D36AA2" w:rsidRDefault="007E5ED6" w:rsidP="001361B1">
      <w:pPr>
        <w:pStyle w:val="ListParagraph"/>
        <w:spacing w:after="0" w:line="240" w:lineRule="auto"/>
        <w:ind w:left="0"/>
        <w:jc w:val="both"/>
        <w:rPr>
          <w:rFonts w:ascii="Garamond" w:hAnsi="Garamond" w:cstheme="minorHAnsi"/>
          <w:sz w:val="24"/>
          <w:szCs w:val="24"/>
        </w:rPr>
      </w:pPr>
      <w:r w:rsidRPr="00D36AA2">
        <w:rPr>
          <w:rFonts w:ascii="Garamond" w:hAnsi="Garamond" w:cstheme="minorHAnsi"/>
          <w:sz w:val="24"/>
          <w:szCs w:val="24"/>
        </w:rPr>
        <w:t xml:space="preserve">This section describes three main components. First, </w:t>
      </w:r>
      <w:proofErr w:type="gramStart"/>
      <w:r w:rsidRPr="00D36AA2">
        <w:rPr>
          <w:rFonts w:ascii="Garamond" w:hAnsi="Garamond" w:cstheme="minorHAnsi"/>
          <w:sz w:val="24"/>
          <w:szCs w:val="24"/>
        </w:rPr>
        <w:t>it  describes</w:t>
      </w:r>
      <w:proofErr w:type="gramEnd"/>
      <w:r w:rsidRPr="00D36AA2">
        <w:rPr>
          <w:rFonts w:ascii="Garamond" w:hAnsi="Garamond" w:cstheme="minorHAnsi"/>
          <w:sz w:val="24"/>
          <w:szCs w:val="24"/>
        </w:rPr>
        <w:t xml:space="preserve"> the phenomenon being studied. Secondly, the author explains the relationship between phenomenon and existing theories (at least one of the journals cited should be less than five years old); and finally describes the purpose of the study. Furthermore this section also contains previous theories, both from primary reference (grand theory) and journal articles (including at least one journal published in the last ten years). This section also discusses arguments on the relationship between the variables being studied and ends with the hypothesis depicting the relationships of the variables (there should be some argument for each hypothesis).</w:t>
      </w:r>
    </w:p>
    <w:p w:rsidR="007E5ED6" w:rsidRPr="00D36AA2" w:rsidRDefault="007E5ED6" w:rsidP="001361B1">
      <w:pPr>
        <w:pStyle w:val="ListParagraph"/>
        <w:spacing w:after="0" w:line="240" w:lineRule="auto"/>
        <w:ind w:left="0"/>
        <w:jc w:val="both"/>
        <w:rPr>
          <w:rFonts w:ascii="Garamond" w:hAnsi="Garamond" w:cstheme="minorHAnsi"/>
          <w:b/>
          <w:sz w:val="24"/>
          <w:szCs w:val="24"/>
        </w:rPr>
      </w:pPr>
      <w:r w:rsidRPr="00D36AA2">
        <w:rPr>
          <w:rFonts w:ascii="Garamond" w:hAnsi="Garamond" w:cstheme="minorHAnsi"/>
          <w:b/>
          <w:sz w:val="24"/>
          <w:szCs w:val="24"/>
        </w:rPr>
        <w:t xml:space="preserve">*For an exploratory study, this section should consist of previous theories underlying the Research Question. </w:t>
      </w:r>
      <w:r w:rsidRPr="00D36AA2">
        <w:rPr>
          <w:rFonts w:ascii="Garamond" w:hAnsi="Garamond" w:cstheme="minorHAnsi"/>
          <w:b/>
          <w:sz w:val="24"/>
          <w:szCs w:val="24"/>
        </w:rPr>
        <w:lastRenderedPageBreak/>
        <w:t xml:space="preserve">(Please </w:t>
      </w:r>
      <w:proofErr w:type="gramStart"/>
      <w:r w:rsidRPr="00D36AA2">
        <w:rPr>
          <w:rFonts w:ascii="Garamond" w:hAnsi="Garamond" w:cstheme="minorHAnsi"/>
          <w:b/>
          <w:sz w:val="24"/>
          <w:szCs w:val="24"/>
        </w:rPr>
        <w:t>provide  strong</w:t>
      </w:r>
      <w:proofErr w:type="gramEnd"/>
      <w:r w:rsidRPr="00D36AA2">
        <w:rPr>
          <w:rFonts w:ascii="Garamond" w:hAnsi="Garamond" w:cstheme="minorHAnsi"/>
          <w:b/>
          <w:sz w:val="24"/>
          <w:szCs w:val="24"/>
        </w:rPr>
        <w:t xml:space="preserve"> argument(s) that reference variable(s) or explanation(s) as to why research will  fill the gap from the literature.</w:t>
      </w:r>
    </w:p>
    <w:p w:rsidR="007E5ED6" w:rsidRPr="00D36AA2" w:rsidRDefault="007E5ED6" w:rsidP="001361B1">
      <w:pPr>
        <w:pStyle w:val="ListParagraph"/>
        <w:spacing w:after="0" w:line="240" w:lineRule="auto"/>
        <w:ind w:left="0"/>
        <w:jc w:val="both"/>
        <w:rPr>
          <w:rFonts w:ascii="Garamond" w:hAnsi="Garamond" w:cstheme="minorHAnsi"/>
          <w:sz w:val="24"/>
          <w:szCs w:val="24"/>
        </w:rPr>
      </w:pPr>
    </w:p>
    <w:p w:rsidR="007E5ED6" w:rsidRPr="00D36AA2" w:rsidRDefault="007E5ED6" w:rsidP="00D36AA2">
      <w:pPr>
        <w:pStyle w:val="ListParagraph"/>
        <w:spacing w:after="0" w:line="240" w:lineRule="auto"/>
        <w:ind w:left="0"/>
        <w:jc w:val="both"/>
        <w:rPr>
          <w:rFonts w:ascii="Garamond" w:hAnsi="Garamond" w:cstheme="minorHAnsi"/>
          <w:sz w:val="24"/>
          <w:szCs w:val="24"/>
        </w:rPr>
      </w:pPr>
      <w:r w:rsidRPr="00D36AA2">
        <w:rPr>
          <w:rStyle w:val="Strong"/>
          <w:rFonts w:ascii="Garamond" w:hAnsi="Garamond" w:cstheme="minorHAnsi"/>
          <w:sz w:val="28"/>
          <w:szCs w:val="24"/>
        </w:rPr>
        <w:t>Research Methodology</w:t>
      </w:r>
    </w:p>
    <w:p w:rsidR="007E5ED6" w:rsidRPr="00D36AA2" w:rsidRDefault="007E5ED6" w:rsidP="001361B1">
      <w:pPr>
        <w:pStyle w:val="ListParagraph"/>
        <w:spacing w:after="0" w:line="240" w:lineRule="auto"/>
        <w:ind w:left="0"/>
        <w:jc w:val="both"/>
        <w:rPr>
          <w:rFonts w:ascii="Garamond" w:hAnsi="Garamond" w:cstheme="minorHAnsi"/>
          <w:sz w:val="24"/>
          <w:szCs w:val="24"/>
        </w:rPr>
      </w:pPr>
      <w:r w:rsidRPr="00D36AA2">
        <w:rPr>
          <w:rFonts w:ascii="Garamond" w:hAnsi="Garamond" w:cstheme="minorHAnsi"/>
          <w:sz w:val="24"/>
          <w:szCs w:val="24"/>
        </w:rPr>
        <w:t>This section consists of approaches taken by the author, whether qualitative or quantitative approach. This section also includes a sample description (respondent/case profile), sampling method, sampling size, error level, data collection method, variable operationalization, and analysis method.</w:t>
      </w:r>
    </w:p>
    <w:p w:rsidR="007E5ED6" w:rsidRPr="00D36AA2" w:rsidRDefault="007E5ED6" w:rsidP="001361B1">
      <w:pPr>
        <w:pStyle w:val="ListParagraph"/>
        <w:spacing w:after="0" w:line="240" w:lineRule="auto"/>
        <w:ind w:left="0"/>
        <w:jc w:val="both"/>
        <w:rPr>
          <w:rFonts w:ascii="Garamond" w:hAnsi="Garamond" w:cstheme="minorHAnsi"/>
          <w:sz w:val="24"/>
          <w:szCs w:val="24"/>
        </w:rPr>
      </w:pPr>
    </w:p>
    <w:p w:rsidR="007E5ED6" w:rsidRPr="00D36AA2" w:rsidRDefault="007E5ED6" w:rsidP="00D36AA2">
      <w:pPr>
        <w:pStyle w:val="ListParagraph"/>
        <w:spacing w:after="0" w:line="240" w:lineRule="auto"/>
        <w:ind w:left="0"/>
        <w:jc w:val="both"/>
        <w:rPr>
          <w:rFonts w:ascii="Garamond" w:hAnsi="Garamond" w:cstheme="minorHAnsi"/>
          <w:b/>
          <w:sz w:val="28"/>
          <w:szCs w:val="24"/>
        </w:rPr>
      </w:pPr>
      <w:r w:rsidRPr="00D36AA2">
        <w:rPr>
          <w:rFonts w:ascii="Garamond" w:hAnsi="Garamond" w:cstheme="minorHAnsi"/>
          <w:b/>
          <w:sz w:val="28"/>
          <w:szCs w:val="24"/>
        </w:rPr>
        <w:t>Results and Discussion</w:t>
      </w:r>
    </w:p>
    <w:p w:rsidR="007E5ED6" w:rsidRDefault="007E5ED6" w:rsidP="001361B1">
      <w:pPr>
        <w:pStyle w:val="ListParagraph"/>
        <w:spacing w:after="0" w:line="240" w:lineRule="auto"/>
        <w:ind w:left="0"/>
        <w:jc w:val="both"/>
        <w:rPr>
          <w:rFonts w:ascii="Garamond" w:hAnsi="Garamond" w:cstheme="minorHAnsi"/>
          <w:sz w:val="24"/>
          <w:szCs w:val="24"/>
        </w:rPr>
      </w:pPr>
      <w:r w:rsidRPr="00D36AA2">
        <w:rPr>
          <w:rFonts w:ascii="Garamond" w:hAnsi="Garamond" w:cstheme="minorHAnsi"/>
          <w:sz w:val="24"/>
          <w:szCs w:val="24"/>
        </w:rPr>
        <w:t xml:space="preserve">This section consists of the results of validity and reliability tests and analysis of the results. Furthermore this section discusses the results of the current study and how they relate to the hypothesis presented. The discussion section also explains possible reasons for why a certain hypothesis is rejected or accepted and how they relate to previous research. Furthermore, the author should show </w:t>
      </w:r>
      <w:r w:rsidRPr="00D36AA2">
        <w:rPr>
          <w:rFonts w:ascii="Garamond" w:hAnsi="Garamond" w:cstheme="minorHAnsi"/>
          <w:sz w:val="24"/>
          <w:szCs w:val="24"/>
        </w:rPr>
        <w:lastRenderedPageBreak/>
        <w:t xml:space="preserve">how the current result supports or contradicts previous studies, limitation of the study, and implication of the study (both managerial and scientific implications). This section also discusses </w:t>
      </w:r>
      <w:r w:rsidRPr="00D36AA2">
        <w:rPr>
          <w:rFonts w:ascii="Garamond" w:hAnsi="Garamond" w:cstheme="minorHAnsi"/>
          <w:sz w:val="24"/>
          <w:szCs w:val="24"/>
        </w:rPr>
        <w:lastRenderedPageBreak/>
        <w:t>the recommendation(s) for future research based on the limitation of the study.</w:t>
      </w:r>
    </w:p>
    <w:p w:rsidR="00D36AA2" w:rsidRDefault="00D36AA2" w:rsidP="001361B1">
      <w:pPr>
        <w:pStyle w:val="ListParagraph"/>
        <w:spacing w:after="0" w:line="240" w:lineRule="auto"/>
        <w:ind w:left="0"/>
        <w:jc w:val="both"/>
        <w:rPr>
          <w:rFonts w:ascii="Garamond" w:hAnsi="Garamond" w:cstheme="minorHAnsi"/>
          <w:sz w:val="24"/>
          <w:szCs w:val="24"/>
        </w:rPr>
      </w:pPr>
    </w:p>
    <w:p w:rsidR="00D36AA2" w:rsidRDefault="00D36AA2" w:rsidP="001361B1">
      <w:pPr>
        <w:pStyle w:val="ListParagraph"/>
        <w:spacing w:after="0" w:line="240" w:lineRule="auto"/>
        <w:ind w:left="0"/>
        <w:jc w:val="both"/>
        <w:rPr>
          <w:rFonts w:ascii="Garamond" w:hAnsi="Garamond" w:cstheme="minorHAnsi"/>
          <w:sz w:val="24"/>
          <w:szCs w:val="24"/>
        </w:rPr>
        <w:sectPr w:rsidR="00D36AA2" w:rsidSect="00AD5A09">
          <w:type w:val="continuous"/>
          <w:pgSz w:w="11907" w:h="16840" w:code="9"/>
          <w:pgMar w:top="1701" w:right="1701" w:bottom="1701" w:left="1701" w:header="1134" w:footer="1134" w:gutter="0"/>
          <w:pgNumType w:start="1001"/>
          <w:cols w:num="2" w:space="720"/>
          <w:titlePg/>
          <w:docGrid w:linePitch="360"/>
        </w:sectPr>
      </w:pPr>
    </w:p>
    <w:p w:rsidR="00D36AA2" w:rsidRDefault="00D36AA2" w:rsidP="00D36AA2">
      <w:pPr>
        <w:pStyle w:val="ListParagraph"/>
        <w:spacing w:after="0" w:line="240" w:lineRule="auto"/>
        <w:ind w:left="0"/>
        <w:jc w:val="center"/>
        <w:rPr>
          <w:rFonts w:ascii="Garamond" w:hAnsi="Garamond" w:cstheme="minorHAnsi"/>
          <w:sz w:val="24"/>
          <w:szCs w:val="24"/>
        </w:rPr>
      </w:pPr>
    </w:p>
    <w:p w:rsidR="00D36AA2" w:rsidRDefault="00D36AA2" w:rsidP="00D36AA2">
      <w:pPr>
        <w:pStyle w:val="ListParagraph"/>
        <w:spacing w:after="0" w:line="240" w:lineRule="auto"/>
        <w:ind w:left="0"/>
        <w:rPr>
          <w:rFonts w:ascii="Garamond" w:hAnsi="Garamond" w:cstheme="minorHAnsi"/>
          <w:sz w:val="24"/>
          <w:szCs w:val="24"/>
        </w:rPr>
      </w:pPr>
      <w:r>
        <w:rPr>
          <w:rFonts w:ascii="Garamond" w:hAnsi="Garamond" w:cstheme="minorHAnsi"/>
          <w:sz w:val="24"/>
          <w:szCs w:val="24"/>
        </w:rPr>
        <w:t>Table 1. Format</w:t>
      </w:r>
    </w:p>
    <w:p w:rsidR="00D36AA2" w:rsidRDefault="00D36AA2" w:rsidP="00D36AA2">
      <w:pPr>
        <w:pStyle w:val="ListParagraph"/>
        <w:spacing w:after="0" w:line="240" w:lineRule="auto"/>
        <w:ind w:left="0"/>
        <w:jc w:val="center"/>
        <w:rPr>
          <w:rFonts w:ascii="Garamond" w:hAnsi="Garamond" w:cstheme="minorHAnsi"/>
          <w:sz w:val="24"/>
          <w:szCs w:val="24"/>
        </w:rPr>
      </w:pPr>
    </w:p>
    <w:tbl>
      <w:tblPr>
        <w:tblW w:w="7935" w:type="dxa"/>
        <w:jc w:val="center"/>
        <w:tblLook w:val="04A0" w:firstRow="1" w:lastRow="0" w:firstColumn="1" w:lastColumn="0" w:noHBand="0" w:noVBand="1"/>
      </w:tblPr>
      <w:tblGrid>
        <w:gridCol w:w="570"/>
        <w:gridCol w:w="6375"/>
        <w:gridCol w:w="990"/>
      </w:tblGrid>
      <w:tr w:rsidR="00D36AA2" w:rsidRPr="00425750" w:rsidTr="0011346A">
        <w:trPr>
          <w:trHeight w:val="315"/>
          <w:jc w:val="center"/>
        </w:trPr>
        <w:tc>
          <w:tcPr>
            <w:tcW w:w="570" w:type="dxa"/>
            <w:tcBorders>
              <w:top w:val="single" w:sz="4" w:space="0" w:color="auto"/>
              <w:left w:val="nil"/>
              <w:bottom w:val="single" w:sz="4" w:space="0" w:color="auto"/>
              <w:right w:val="nil"/>
            </w:tcBorders>
            <w:shd w:val="clear" w:color="auto" w:fill="auto"/>
            <w:noWrap/>
            <w:vAlign w:val="bottom"/>
            <w:hideMark/>
          </w:tcPr>
          <w:p w:rsidR="00D36AA2" w:rsidRPr="00425750" w:rsidRDefault="00D36AA2" w:rsidP="0011346A">
            <w:pPr>
              <w:jc w:val="center"/>
              <w:rPr>
                <w:b/>
                <w:color w:val="000000"/>
                <w:sz w:val="24"/>
                <w:szCs w:val="24"/>
              </w:rPr>
            </w:pPr>
            <w:r w:rsidRPr="00425750">
              <w:rPr>
                <w:b/>
                <w:color w:val="000000"/>
                <w:sz w:val="24"/>
                <w:szCs w:val="24"/>
              </w:rPr>
              <w:t>No.</w:t>
            </w:r>
          </w:p>
        </w:tc>
        <w:tc>
          <w:tcPr>
            <w:tcW w:w="6375" w:type="dxa"/>
            <w:tcBorders>
              <w:top w:val="single" w:sz="4" w:space="0" w:color="auto"/>
              <w:left w:val="nil"/>
              <w:bottom w:val="single" w:sz="4" w:space="0" w:color="auto"/>
              <w:right w:val="nil"/>
            </w:tcBorders>
            <w:shd w:val="clear" w:color="auto" w:fill="auto"/>
            <w:noWrap/>
            <w:vAlign w:val="bottom"/>
            <w:hideMark/>
          </w:tcPr>
          <w:p w:rsidR="00D36AA2" w:rsidRPr="00425750" w:rsidRDefault="00D36AA2" w:rsidP="0011346A">
            <w:pPr>
              <w:jc w:val="center"/>
              <w:rPr>
                <w:b/>
                <w:color w:val="000000"/>
                <w:sz w:val="24"/>
                <w:szCs w:val="24"/>
              </w:rPr>
            </w:pPr>
            <w:r w:rsidRPr="00425750">
              <w:rPr>
                <w:b/>
                <w:color w:val="000000"/>
                <w:sz w:val="24"/>
                <w:szCs w:val="24"/>
              </w:rPr>
              <w:t xml:space="preserve">Status </w:t>
            </w:r>
            <w:proofErr w:type="spellStart"/>
            <w:r w:rsidRPr="00425750">
              <w:rPr>
                <w:b/>
                <w:color w:val="000000"/>
                <w:sz w:val="24"/>
                <w:szCs w:val="24"/>
              </w:rPr>
              <w:t>Kepemilikan</w:t>
            </w:r>
            <w:proofErr w:type="spellEnd"/>
            <w:r w:rsidRPr="00425750">
              <w:rPr>
                <w:b/>
                <w:color w:val="000000"/>
                <w:sz w:val="24"/>
                <w:szCs w:val="24"/>
              </w:rPr>
              <w:t xml:space="preserve"> Bank</w:t>
            </w:r>
          </w:p>
        </w:tc>
        <w:tc>
          <w:tcPr>
            <w:tcW w:w="990" w:type="dxa"/>
            <w:tcBorders>
              <w:top w:val="single" w:sz="4" w:space="0" w:color="auto"/>
              <w:left w:val="nil"/>
              <w:bottom w:val="single" w:sz="4" w:space="0" w:color="auto"/>
              <w:right w:val="nil"/>
            </w:tcBorders>
            <w:shd w:val="clear" w:color="auto" w:fill="auto"/>
            <w:noWrap/>
            <w:vAlign w:val="bottom"/>
            <w:hideMark/>
          </w:tcPr>
          <w:p w:rsidR="00D36AA2" w:rsidRPr="00425750" w:rsidRDefault="00D36AA2" w:rsidP="0011346A">
            <w:pPr>
              <w:jc w:val="center"/>
              <w:rPr>
                <w:b/>
                <w:color w:val="000000"/>
                <w:sz w:val="24"/>
                <w:szCs w:val="24"/>
              </w:rPr>
            </w:pPr>
            <w:proofErr w:type="spellStart"/>
            <w:r w:rsidRPr="00425750">
              <w:rPr>
                <w:b/>
                <w:color w:val="000000"/>
                <w:sz w:val="24"/>
                <w:szCs w:val="24"/>
              </w:rPr>
              <w:t>Jumlah</w:t>
            </w:r>
            <w:proofErr w:type="spellEnd"/>
          </w:p>
        </w:tc>
      </w:tr>
      <w:tr w:rsidR="00D36AA2" w:rsidRPr="00425750" w:rsidTr="0011346A">
        <w:trPr>
          <w:trHeight w:val="315"/>
          <w:jc w:val="center"/>
        </w:trPr>
        <w:tc>
          <w:tcPr>
            <w:tcW w:w="570" w:type="dxa"/>
            <w:tcBorders>
              <w:top w:val="nil"/>
              <w:left w:val="nil"/>
              <w:bottom w:val="nil"/>
              <w:right w:val="nil"/>
            </w:tcBorders>
            <w:shd w:val="clear" w:color="auto" w:fill="auto"/>
            <w:noWrap/>
            <w:vAlign w:val="bottom"/>
            <w:hideMark/>
          </w:tcPr>
          <w:p w:rsidR="00D36AA2" w:rsidRPr="00425750" w:rsidRDefault="00D36AA2" w:rsidP="0011346A">
            <w:pPr>
              <w:jc w:val="right"/>
              <w:rPr>
                <w:color w:val="000000"/>
                <w:sz w:val="24"/>
                <w:szCs w:val="24"/>
              </w:rPr>
            </w:pPr>
            <w:r w:rsidRPr="00425750">
              <w:rPr>
                <w:color w:val="000000"/>
                <w:sz w:val="24"/>
                <w:szCs w:val="24"/>
              </w:rPr>
              <w:t>1</w:t>
            </w:r>
          </w:p>
        </w:tc>
        <w:tc>
          <w:tcPr>
            <w:tcW w:w="6375" w:type="dxa"/>
            <w:tcBorders>
              <w:top w:val="nil"/>
              <w:left w:val="nil"/>
              <w:bottom w:val="nil"/>
              <w:right w:val="nil"/>
            </w:tcBorders>
            <w:shd w:val="clear" w:color="auto" w:fill="auto"/>
            <w:noWrap/>
            <w:vAlign w:val="bottom"/>
            <w:hideMark/>
          </w:tcPr>
          <w:p w:rsidR="00D36AA2" w:rsidRPr="00425750" w:rsidRDefault="00D36AA2" w:rsidP="0011346A">
            <w:pPr>
              <w:rPr>
                <w:color w:val="000000"/>
                <w:sz w:val="24"/>
                <w:szCs w:val="24"/>
              </w:rPr>
            </w:pPr>
            <w:r w:rsidRPr="00425750">
              <w:rPr>
                <w:color w:val="000000"/>
                <w:sz w:val="24"/>
                <w:szCs w:val="24"/>
              </w:rPr>
              <w:t xml:space="preserve">Bank </w:t>
            </w:r>
            <w:proofErr w:type="spellStart"/>
            <w:r w:rsidRPr="00425750">
              <w:rPr>
                <w:color w:val="000000"/>
                <w:sz w:val="24"/>
                <w:szCs w:val="24"/>
              </w:rPr>
              <w:t>Milik</w:t>
            </w:r>
            <w:proofErr w:type="spellEnd"/>
            <w:r w:rsidRPr="00425750">
              <w:rPr>
                <w:color w:val="000000"/>
                <w:sz w:val="24"/>
                <w:szCs w:val="24"/>
              </w:rPr>
              <w:t xml:space="preserve"> </w:t>
            </w:r>
            <w:proofErr w:type="spellStart"/>
            <w:r w:rsidRPr="00425750">
              <w:rPr>
                <w:color w:val="000000"/>
                <w:sz w:val="24"/>
                <w:szCs w:val="24"/>
              </w:rPr>
              <w:t>Pemerintah</w:t>
            </w:r>
            <w:proofErr w:type="spellEnd"/>
            <w:r w:rsidRPr="00425750">
              <w:rPr>
                <w:color w:val="000000"/>
                <w:sz w:val="24"/>
                <w:szCs w:val="24"/>
              </w:rPr>
              <w:t xml:space="preserve"> (BUMN/</w:t>
            </w:r>
            <w:proofErr w:type="spellStart"/>
            <w:r w:rsidRPr="00425750">
              <w:rPr>
                <w:color w:val="000000"/>
                <w:sz w:val="24"/>
                <w:szCs w:val="24"/>
              </w:rPr>
              <w:t>Persero</w:t>
            </w:r>
            <w:proofErr w:type="spellEnd"/>
            <w:r w:rsidRPr="00425750">
              <w:rPr>
                <w:color w:val="000000"/>
                <w:sz w:val="24"/>
                <w:szCs w:val="24"/>
              </w:rPr>
              <w:t>)</w:t>
            </w:r>
          </w:p>
        </w:tc>
        <w:tc>
          <w:tcPr>
            <w:tcW w:w="990" w:type="dxa"/>
            <w:tcBorders>
              <w:top w:val="nil"/>
              <w:left w:val="nil"/>
              <w:bottom w:val="nil"/>
              <w:right w:val="nil"/>
            </w:tcBorders>
            <w:shd w:val="clear" w:color="auto" w:fill="auto"/>
            <w:noWrap/>
            <w:vAlign w:val="bottom"/>
            <w:hideMark/>
          </w:tcPr>
          <w:p w:rsidR="00D36AA2" w:rsidRPr="00425750" w:rsidRDefault="00D36AA2" w:rsidP="0011346A">
            <w:pPr>
              <w:jc w:val="center"/>
              <w:rPr>
                <w:color w:val="000000"/>
                <w:sz w:val="24"/>
                <w:szCs w:val="24"/>
              </w:rPr>
            </w:pPr>
            <w:r w:rsidRPr="00425750">
              <w:rPr>
                <w:color w:val="000000"/>
                <w:sz w:val="24"/>
                <w:szCs w:val="24"/>
              </w:rPr>
              <w:t>4</w:t>
            </w:r>
          </w:p>
        </w:tc>
      </w:tr>
      <w:tr w:rsidR="00D36AA2" w:rsidRPr="00425750" w:rsidTr="0011346A">
        <w:trPr>
          <w:trHeight w:val="315"/>
          <w:jc w:val="center"/>
        </w:trPr>
        <w:tc>
          <w:tcPr>
            <w:tcW w:w="570" w:type="dxa"/>
            <w:tcBorders>
              <w:top w:val="nil"/>
              <w:left w:val="nil"/>
              <w:bottom w:val="nil"/>
              <w:right w:val="nil"/>
            </w:tcBorders>
            <w:shd w:val="clear" w:color="auto" w:fill="auto"/>
            <w:noWrap/>
            <w:vAlign w:val="bottom"/>
            <w:hideMark/>
          </w:tcPr>
          <w:p w:rsidR="00D36AA2" w:rsidRPr="00425750" w:rsidRDefault="00D36AA2" w:rsidP="0011346A">
            <w:pPr>
              <w:jc w:val="right"/>
              <w:rPr>
                <w:color w:val="000000"/>
                <w:sz w:val="24"/>
                <w:szCs w:val="24"/>
              </w:rPr>
            </w:pPr>
            <w:r w:rsidRPr="00425750">
              <w:rPr>
                <w:color w:val="000000"/>
                <w:sz w:val="24"/>
                <w:szCs w:val="24"/>
              </w:rPr>
              <w:t>2</w:t>
            </w:r>
          </w:p>
        </w:tc>
        <w:tc>
          <w:tcPr>
            <w:tcW w:w="6375" w:type="dxa"/>
            <w:tcBorders>
              <w:top w:val="nil"/>
              <w:left w:val="nil"/>
              <w:bottom w:val="nil"/>
              <w:right w:val="nil"/>
            </w:tcBorders>
            <w:shd w:val="clear" w:color="auto" w:fill="auto"/>
            <w:noWrap/>
            <w:vAlign w:val="bottom"/>
            <w:hideMark/>
          </w:tcPr>
          <w:p w:rsidR="00D36AA2" w:rsidRPr="00425750" w:rsidRDefault="00D36AA2" w:rsidP="0011346A">
            <w:pPr>
              <w:rPr>
                <w:color w:val="000000"/>
                <w:sz w:val="24"/>
                <w:szCs w:val="24"/>
              </w:rPr>
            </w:pPr>
            <w:r w:rsidRPr="00425750">
              <w:rPr>
                <w:color w:val="000000"/>
                <w:sz w:val="24"/>
                <w:szCs w:val="24"/>
              </w:rPr>
              <w:t xml:space="preserve">Bank </w:t>
            </w:r>
            <w:proofErr w:type="spellStart"/>
            <w:r w:rsidRPr="00425750">
              <w:rPr>
                <w:color w:val="000000"/>
                <w:sz w:val="24"/>
                <w:szCs w:val="24"/>
              </w:rPr>
              <w:t>Milik</w:t>
            </w:r>
            <w:proofErr w:type="spellEnd"/>
            <w:r w:rsidRPr="00425750">
              <w:rPr>
                <w:color w:val="000000"/>
                <w:sz w:val="24"/>
                <w:szCs w:val="24"/>
              </w:rPr>
              <w:t xml:space="preserve"> </w:t>
            </w:r>
            <w:proofErr w:type="spellStart"/>
            <w:r w:rsidRPr="00425750">
              <w:rPr>
                <w:color w:val="000000"/>
                <w:sz w:val="24"/>
                <w:szCs w:val="24"/>
              </w:rPr>
              <w:t>Swasta</w:t>
            </w:r>
            <w:proofErr w:type="spellEnd"/>
            <w:r w:rsidRPr="00425750">
              <w:rPr>
                <w:color w:val="000000"/>
                <w:sz w:val="24"/>
                <w:szCs w:val="24"/>
              </w:rPr>
              <w:t xml:space="preserve"> </w:t>
            </w:r>
            <w:proofErr w:type="spellStart"/>
            <w:r w:rsidRPr="00425750">
              <w:rPr>
                <w:color w:val="000000"/>
                <w:sz w:val="24"/>
                <w:szCs w:val="24"/>
              </w:rPr>
              <w:t>Nasional</w:t>
            </w:r>
            <w:proofErr w:type="spellEnd"/>
            <w:r w:rsidRPr="00425750">
              <w:rPr>
                <w:color w:val="000000"/>
                <w:sz w:val="24"/>
                <w:szCs w:val="24"/>
              </w:rPr>
              <w:t xml:space="preserve"> (BUMS)</w:t>
            </w:r>
          </w:p>
        </w:tc>
        <w:tc>
          <w:tcPr>
            <w:tcW w:w="990" w:type="dxa"/>
            <w:tcBorders>
              <w:top w:val="nil"/>
              <w:left w:val="nil"/>
              <w:bottom w:val="nil"/>
              <w:right w:val="nil"/>
            </w:tcBorders>
            <w:shd w:val="clear" w:color="auto" w:fill="auto"/>
            <w:noWrap/>
            <w:vAlign w:val="bottom"/>
            <w:hideMark/>
          </w:tcPr>
          <w:p w:rsidR="00D36AA2" w:rsidRPr="00425750" w:rsidRDefault="00D36AA2" w:rsidP="0011346A">
            <w:pPr>
              <w:jc w:val="center"/>
              <w:rPr>
                <w:color w:val="000000"/>
                <w:sz w:val="24"/>
                <w:szCs w:val="24"/>
              </w:rPr>
            </w:pPr>
            <w:r w:rsidRPr="00425750">
              <w:rPr>
                <w:color w:val="000000"/>
                <w:sz w:val="24"/>
                <w:szCs w:val="24"/>
              </w:rPr>
              <w:t>31</w:t>
            </w:r>
          </w:p>
        </w:tc>
      </w:tr>
      <w:tr w:rsidR="00D36AA2" w:rsidRPr="00425750" w:rsidTr="0011346A">
        <w:trPr>
          <w:trHeight w:val="315"/>
          <w:jc w:val="center"/>
        </w:trPr>
        <w:tc>
          <w:tcPr>
            <w:tcW w:w="570" w:type="dxa"/>
            <w:tcBorders>
              <w:top w:val="nil"/>
              <w:left w:val="nil"/>
              <w:bottom w:val="nil"/>
              <w:right w:val="nil"/>
            </w:tcBorders>
            <w:shd w:val="clear" w:color="auto" w:fill="auto"/>
            <w:noWrap/>
            <w:vAlign w:val="bottom"/>
            <w:hideMark/>
          </w:tcPr>
          <w:p w:rsidR="00D36AA2" w:rsidRPr="00425750" w:rsidRDefault="00D36AA2" w:rsidP="0011346A">
            <w:pPr>
              <w:jc w:val="right"/>
              <w:rPr>
                <w:color w:val="000000"/>
                <w:sz w:val="24"/>
                <w:szCs w:val="24"/>
              </w:rPr>
            </w:pPr>
            <w:r w:rsidRPr="00425750">
              <w:rPr>
                <w:color w:val="000000"/>
                <w:sz w:val="24"/>
                <w:szCs w:val="24"/>
              </w:rPr>
              <w:t>3</w:t>
            </w:r>
          </w:p>
        </w:tc>
        <w:tc>
          <w:tcPr>
            <w:tcW w:w="6375" w:type="dxa"/>
            <w:tcBorders>
              <w:top w:val="nil"/>
              <w:left w:val="nil"/>
              <w:bottom w:val="nil"/>
              <w:right w:val="nil"/>
            </w:tcBorders>
            <w:shd w:val="clear" w:color="auto" w:fill="auto"/>
            <w:noWrap/>
            <w:vAlign w:val="bottom"/>
            <w:hideMark/>
          </w:tcPr>
          <w:p w:rsidR="00D36AA2" w:rsidRPr="00425750" w:rsidRDefault="00D36AA2" w:rsidP="0011346A">
            <w:pPr>
              <w:rPr>
                <w:color w:val="000000"/>
                <w:sz w:val="24"/>
                <w:szCs w:val="24"/>
              </w:rPr>
            </w:pPr>
            <w:r w:rsidRPr="00425750">
              <w:rPr>
                <w:color w:val="000000"/>
                <w:sz w:val="24"/>
                <w:szCs w:val="24"/>
              </w:rPr>
              <w:t xml:space="preserve">Bank </w:t>
            </w:r>
            <w:proofErr w:type="spellStart"/>
            <w:r w:rsidRPr="00425750">
              <w:rPr>
                <w:color w:val="000000"/>
                <w:sz w:val="24"/>
                <w:szCs w:val="24"/>
              </w:rPr>
              <w:t>Milik</w:t>
            </w:r>
            <w:proofErr w:type="spellEnd"/>
            <w:r w:rsidRPr="00425750">
              <w:rPr>
                <w:color w:val="000000"/>
                <w:sz w:val="24"/>
                <w:szCs w:val="24"/>
              </w:rPr>
              <w:t xml:space="preserve"> </w:t>
            </w:r>
            <w:proofErr w:type="spellStart"/>
            <w:r w:rsidRPr="00425750">
              <w:rPr>
                <w:color w:val="000000"/>
                <w:sz w:val="24"/>
                <w:szCs w:val="24"/>
              </w:rPr>
              <w:t>Asing</w:t>
            </w:r>
            <w:proofErr w:type="spellEnd"/>
            <w:r w:rsidRPr="00425750">
              <w:rPr>
                <w:color w:val="000000"/>
                <w:sz w:val="24"/>
                <w:szCs w:val="24"/>
              </w:rPr>
              <w:t xml:space="preserve"> (BUMA)</w:t>
            </w:r>
          </w:p>
        </w:tc>
        <w:tc>
          <w:tcPr>
            <w:tcW w:w="990" w:type="dxa"/>
            <w:tcBorders>
              <w:top w:val="nil"/>
              <w:left w:val="nil"/>
              <w:bottom w:val="nil"/>
              <w:right w:val="nil"/>
            </w:tcBorders>
            <w:shd w:val="clear" w:color="auto" w:fill="auto"/>
            <w:noWrap/>
            <w:vAlign w:val="bottom"/>
            <w:hideMark/>
          </w:tcPr>
          <w:p w:rsidR="00D36AA2" w:rsidRPr="00425750" w:rsidRDefault="00D36AA2" w:rsidP="0011346A">
            <w:pPr>
              <w:jc w:val="center"/>
              <w:rPr>
                <w:color w:val="000000"/>
                <w:sz w:val="24"/>
                <w:szCs w:val="24"/>
              </w:rPr>
            </w:pPr>
            <w:r w:rsidRPr="00425750">
              <w:rPr>
                <w:color w:val="000000"/>
                <w:sz w:val="24"/>
                <w:szCs w:val="24"/>
              </w:rPr>
              <w:t>0</w:t>
            </w:r>
          </w:p>
        </w:tc>
      </w:tr>
      <w:tr w:rsidR="00D36AA2" w:rsidRPr="00425750" w:rsidTr="0011346A">
        <w:trPr>
          <w:trHeight w:val="315"/>
          <w:jc w:val="center"/>
        </w:trPr>
        <w:tc>
          <w:tcPr>
            <w:tcW w:w="570" w:type="dxa"/>
            <w:tcBorders>
              <w:top w:val="nil"/>
              <w:left w:val="nil"/>
              <w:bottom w:val="nil"/>
              <w:right w:val="nil"/>
            </w:tcBorders>
            <w:shd w:val="clear" w:color="auto" w:fill="auto"/>
            <w:noWrap/>
            <w:vAlign w:val="bottom"/>
            <w:hideMark/>
          </w:tcPr>
          <w:p w:rsidR="00D36AA2" w:rsidRPr="00425750" w:rsidRDefault="00D36AA2" w:rsidP="0011346A">
            <w:pPr>
              <w:jc w:val="right"/>
              <w:rPr>
                <w:color w:val="000000"/>
                <w:sz w:val="24"/>
                <w:szCs w:val="24"/>
              </w:rPr>
            </w:pPr>
            <w:r w:rsidRPr="00425750">
              <w:rPr>
                <w:color w:val="000000"/>
                <w:sz w:val="24"/>
                <w:szCs w:val="24"/>
              </w:rPr>
              <w:t>4</w:t>
            </w:r>
          </w:p>
        </w:tc>
        <w:tc>
          <w:tcPr>
            <w:tcW w:w="6375" w:type="dxa"/>
            <w:tcBorders>
              <w:top w:val="nil"/>
              <w:left w:val="nil"/>
              <w:bottom w:val="nil"/>
              <w:right w:val="nil"/>
            </w:tcBorders>
            <w:shd w:val="clear" w:color="auto" w:fill="auto"/>
            <w:noWrap/>
            <w:vAlign w:val="bottom"/>
            <w:hideMark/>
          </w:tcPr>
          <w:p w:rsidR="00D36AA2" w:rsidRPr="00425750" w:rsidRDefault="00D36AA2" w:rsidP="0011346A">
            <w:pPr>
              <w:rPr>
                <w:color w:val="000000"/>
                <w:sz w:val="24"/>
                <w:szCs w:val="24"/>
              </w:rPr>
            </w:pPr>
            <w:r w:rsidRPr="00425750">
              <w:rPr>
                <w:color w:val="000000"/>
                <w:sz w:val="24"/>
                <w:szCs w:val="24"/>
              </w:rPr>
              <w:t xml:space="preserve">Bank </w:t>
            </w:r>
            <w:proofErr w:type="spellStart"/>
            <w:r w:rsidRPr="00425750">
              <w:rPr>
                <w:color w:val="000000"/>
                <w:sz w:val="24"/>
                <w:szCs w:val="24"/>
              </w:rPr>
              <w:t>Milik</w:t>
            </w:r>
            <w:proofErr w:type="spellEnd"/>
            <w:r w:rsidRPr="00425750">
              <w:rPr>
                <w:color w:val="000000"/>
                <w:sz w:val="24"/>
                <w:szCs w:val="24"/>
              </w:rPr>
              <w:t xml:space="preserve"> </w:t>
            </w:r>
            <w:proofErr w:type="spellStart"/>
            <w:r w:rsidRPr="00425750">
              <w:rPr>
                <w:color w:val="000000"/>
                <w:sz w:val="24"/>
                <w:szCs w:val="24"/>
              </w:rPr>
              <w:t>Campuran</w:t>
            </w:r>
            <w:proofErr w:type="spellEnd"/>
            <w:r w:rsidRPr="00425750">
              <w:rPr>
                <w:color w:val="000000"/>
                <w:sz w:val="24"/>
                <w:szCs w:val="24"/>
              </w:rPr>
              <w:t xml:space="preserve"> (BUMC)</w:t>
            </w:r>
          </w:p>
        </w:tc>
        <w:tc>
          <w:tcPr>
            <w:tcW w:w="990" w:type="dxa"/>
            <w:tcBorders>
              <w:top w:val="nil"/>
              <w:left w:val="nil"/>
              <w:bottom w:val="nil"/>
              <w:right w:val="nil"/>
            </w:tcBorders>
            <w:shd w:val="clear" w:color="auto" w:fill="auto"/>
            <w:noWrap/>
            <w:vAlign w:val="bottom"/>
            <w:hideMark/>
          </w:tcPr>
          <w:p w:rsidR="00D36AA2" w:rsidRPr="00425750" w:rsidRDefault="00D36AA2" w:rsidP="0011346A">
            <w:pPr>
              <w:jc w:val="center"/>
              <w:rPr>
                <w:color w:val="000000"/>
                <w:sz w:val="24"/>
                <w:szCs w:val="24"/>
              </w:rPr>
            </w:pPr>
            <w:r w:rsidRPr="00425750">
              <w:rPr>
                <w:color w:val="000000"/>
                <w:sz w:val="24"/>
                <w:szCs w:val="24"/>
              </w:rPr>
              <w:t>1</w:t>
            </w:r>
          </w:p>
        </w:tc>
      </w:tr>
      <w:tr w:rsidR="00D36AA2" w:rsidRPr="00425750" w:rsidTr="0011346A">
        <w:trPr>
          <w:trHeight w:val="315"/>
          <w:jc w:val="center"/>
        </w:trPr>
        <w:tc>
          <w:tcPr>
            <w:tcW w:w="570" w:type="dxa"/>
            <w:tcBorders>
              <w:top w:val="nil"/>
              <w:left w:val="nil"/>
              <w:bottom w:val="single" w:sz="4" w:space="0" w:color="auto"/>
              <w:right w:val="nil"/>
            </w:tcBorders>
            <w:shd w:val="clear" w:color="auto" w:fill="auto"/>
            <w:noWrap/>
            <w:vAlign w:val="bottom"/>
            <w:hideMark/>
          </w:tcPr>
          <w:p w:rsidR="00D36AA2" w:rsidRPr="00425750" w:rsidRDefault="00D36AA2" w:rsidP="0011346A">
            <w:pPr>
              <w:rPr>
                <w:rFonts w:cs="Calibri"/>
                <w:color w:val="000000"/>
              </w:rPr>
            </w:pPr>
            <w:r w:rsidRPr="00425750">
              <w:rPr>
                <w:rFonts w:cs="Calibri"/>
                <w:color w:val="000000"/>
              </w:rPr>
              <w:t> </w:t>
            </w:r>
          </w:p>
        </w:tc>
        <w:tc>
          <w:tcPr>
            <w:tcW w:w="6375" w:type="dxa"/>
            <w:tcBorders>
              <w:top w:val="nil"/>
              <w:left w:val="nil"/>
              <w:bottom w:val="single" w:sz="4" w:space="0" w:color="auto"/>
              <w:right w:val="nil"/>
            </w:tcBorders>
            <w:shd w:val="clear" w:color="auto" w:fill="auto"/>
            <w:noWrap/>
            <w:vAlign w:val="bottom"/>
            <w:hideMark/>
          </w:tcPr>
          <w:p w:rsidR="00D36AA2" w:rsidRPr="00425750" w:rsidRDefault="00D36AA2" w:rsidP="0011346A">
            <w:pPr>
              <w:rPr>
                <w:color w:val="000000"/>
                <w:sz w:val="24"/>
                <w:szCs w:val="24"/>
              </w:rPr>
            </w:pPr>
            <w:proofErr w:type="spellStart"/>
            <w:r w:rsidRPr="00425750">
              <w:rPr>
                <w:color w:val="000000"/>
                <w:sz w:val="24"/>
                <w:szCs w:val="24"/>
              </w:rPr>
              <w:t>Jumlah</w:t>
            </w:r>
            <w:proofErr w:type="spellEnd"/>
          </w:p>
        </w:tc>
        <w:tc>
          <w:tcPr>
            <w:tcW w:w="990" w:type="dxa"/>
            <w:tcBorders>
              <w:top w:val="nil"/>
              <w:left w:val="nil"/>
              <w:bottom w:val="single" w:sz="4" w:space="0" w:color="auto"/>
              <w:right w:val="nil"/>
            </w:tcBorders>
            <w:shd w:val="clear" w:color="auto" w:fill="auto"/>
            <w:noWrap/>
            <w:vAlign w:val="bottom"/>
            <w:hideMark/>
          </w:tcPr>
          <w:p w:rsidR="00D36AA2" w:rsidRPr="00425750" w:rsidRDefault="00D36AA2" w:rsidP="0011346A">
            <w:pPr>
              <w:jc w:val="center"/>
              <w:rPr>
                <w:color w:val="000000"/>
                <w:sz w:val="24"/>
                <w:szCs w:val="24"/>
              </w:rPr>
            </w:pPr>
            <w:r w:rsidRPr="00425750">
              <w:rPr>
                <w:color w:val="000000"/>
                <w:sz w:val="24"/>
                <w:szCs w:val="24"/>
              </w:rPr>
              <w:t>36</w:t>
            </w:r>
          </w:p>
        </w:tc>
      </w:tr>
    </w:tbl>
    <w:p w:rsidR="00D36AA2" w:rsidRPr="00CA6C21" w:rsidRDefault="00D36AA2" w:rsidP="00D36AA2">
      <w:pPr>
        <w:spacing w:line="360" w:lineRule="auto"/>
        <w:ind w:left="720"/>
        <w:jc w:val="both"/>
        <w:rPr>
          <w:szCs w:val="24"/>
        </w:rPr>
      </w:pPr>
      <w:proofErr w:type="spellStart"/>
      <w:r w:rsidRPr="00425750">
        <w:rPr>
          <w:szCs w:val="24"/>
        </w:rPr>
        <w:t>Sumber</w:t>
      </w:r>
      <w:proofErr w:type="spellEnd"/>
      <w:r w:rsidRPr="00425750">
        <w:rPr>
          <w:szCs w:val="24"/>
        </w:rPr>
        <w:t xml:space="preserve">: Bursa </w:t>
      </w:r>
      <w:proofErr w:type="spellStart"/>
      <w:r w:rsidRPr="00425750">
        <w:rPr>
          <w:szCs w:val="24"/>
        </w:rPr>
        <w:t>Efek</w:t>
      </w:r>
      <w:proofErr w:type="spellEnd"/>
      <w:r w:rsidRPr="00425750">
        <w:rPr>
          <w:szCs w:val="24"/>
        </w:rPr>
        <w:t xml:space="preserve"> Indonesia (2015)</w:t>
      </w:r>
    </w:p>
    <w:p w:rsidR="00D36AA2" w:rsidRDefault="00D36AA2" w:rsidP="00D36AA2">
      <w:pPr>
        <w:pStyle w:val="ListParagraph"/>
        <w:spacing w:after="0" w:line="240" w:lineRule="auto"/>
        <w:ind w:left="0"/>
        <w:jc w:val="center"/>
        <w:rPr>
          <w:rFonts w:ascii="Garamond" w:hAnsi="Garamond" w:cstheme="minorHAnsi"/>
          <w:sz w:val="24"/>
          <w:szCs w:val="24"/>
        </w:rPr>
      </w:pPr>
    </w:p>
    <w:p w:rsidR="00D36AA2" w:rsidRDefault="00D36AA2" w:rsidP="00D36AA2">
      <w:pPr>
        <w:pStyle w:val="ListParagraph"/>
        <w:spacing w:after="0" w:line="240" w:lineRule="auto"/>
        <w:ind w:left="0"/>
        <w:jc w:val="center"/>
        <w:rPr>
          <w:rFonts w:ascii="Garamond" w:hAnsi="Garamond" w:cstheme="minorHAnsi"/>
          <w:sz w:val="24"/>
          <w:szCs w:val="24"/>
        </w:rPr>
      </w:pPr>
    </w:p>
    <w:p w:rsidR="00D36AA2" w:rsidRDefault="00D36AA2" w:rsidP="00D36AA2">
      <w:pPr>
        <w:pStyle w:val="ListParagraph"/>
        <w:spacing w:after="0" w:line="240" w:lineRule="auto"/>
        <w:ind w:left="0"/>
        <w:jc w:val="center"/>
        <w:rPr>
          <w:rFonts w:ascii="Garamond" w:hAnsi="Garamond"/>
        </w:rPr>
      </w:pPr>
      <w:r w:rsidRPr="00466C1D">
        <w:rPr>
          <w:rFonts w:ascii="Garamond" w:hAnsi="Garamond"/>
        </w:rPr>
        <w:object w:dxaOrig="8640" w:dyaOrig="5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2.75pt;height:3in" o:ole="">
            <v:imagedata r:id="rId10" o:title=""/>
          </v:shape>
          <o:OLEObject Type="Embed" ProgID="MtbGraph.Document.16" ShapeID="_x0000_i1025" DrawAspect="Content" ObjectID="_1532321604" r:id="rId11"/>
        </w:object>
      </w:r>
    </w:p>
    <w:p w:rsidR="00D36AA2" w:rsidRPr="00D36AA2" w:rsidRDefault="00D36AA2" w:rsidP="00D36AA2">
      <w:pPr>
        <w:pStyle w:val="ListParagraph"/>
        <w:spacing w:after="0" w:line="240" w:lineRule="auto"/>
        <w:ind w:left="0"/>
        <w:rPr>
          <w:rFonts w:ascii="Garamond" w:hAnsi="Garamond" w:cstheme="minorHAnsi"/>
          <w:b/>
          <w:sz w:val="24"/>
          <w:szCs w:val="24"/>
        </w:rPr>
      </w:pPr>
      <w:r>
        <w:rPr>
          <w:rFonts w:ascii="Garamond" w:hAnsi="Garamond"/>
        </w:rPr>
        <w:t>Figure 1. Sample figure</w:t>
      </w:r>
    </w:p>
    <w:p w:rsidR="007E5ED6" w:rsidRDefault="007E5ED6" w:rsidP="00D36AA2">
      <w:pPr>
        <w:jc w:val="center"/>
        <w:rPr>
          <w:rFonts w:ascii="Garamond" w:hAnsi="Garamond" w:cstheme="minorHAnsi"/>
          <w:b/>
          <w:sz w:val="24"/>
          <w:szCs w:val="24"/>
        </w:rPr>
      </w:pPr>
    </w:p>
    <w:p w:rsidR="00D36AA2" w:rsidRDefault="00D36AA2" w:rsidP="001361B1">
      <w:pPr>
        <w:jc w:val="both"/>
        <w:rPr>
          <w:rFonts w:ascii="Garamond" w:hAnsi="Garamond" w:cstheme="minorHAnsi"/>
          <w:b/>
          <w:sz w:val="24"/>
          <w:szCs w:val="24"/>
        </w:rPr>
        <w:sectPr w:rsidR="00D36AA2" w:rsidSect="00D36AA2">
          <w:type w:val="continuous"/>
          <w:pgSz w:w="11907" w:h="16840" w:code="9"/>
          <w:pgMar w:top="1701" w:right="1701" w:bottom="1701" w:left="1701" w:header="1134" w:footer="1134" w:gutter="0"/>
          <w:pgNumType w:start="1001"/>
          <w:cols w:space="720"/>
          <w:titlePg/>
          <w:docGrid w:linePitch="360"/>
        </w:sectPr>
      </w:pPr>
    </w:p>
    <w:p w:rsidR="007E5ED6" w:rsidRPr="009C2F14" w:rsidRDefault="007E5ED6" w:rsidP="00D36AA2">
      <w:pPr>
        <w:pStyle w:val="ListParagraph"/>
        <w:spacing w:after="0" w:line="240" w:lineRule="auto"/>
        <w:ind w:left="0"/>
        <w:jc w:val="both"/>
        <w:rPr>
          <w:rFonts w:ascii="Garamond" w:hAnsi="Garamond" w:cstheme="minorHAnsi"/>
          <w:b/>
          <w:sz w:val="24"/>
          <w:szCs w:val="24"/>
        </w:rPr>
      </w:pPr>
      <w:r w:rsidRPr="009C2F14">
        <w:rPr>
          <w:rFonts w:ascii="Garamond" w:hAnsi="Garamond" w:cstheme="minorHAnsi"/>
          <w:b/>
          <w:sz w:val="28"/>
          <w:szCs w:val="24"/>
        </w:rPr>
        <w:lastRenderedPageBreak/>
        <w:t>Conclusion</w:t>
      </w:r>
    </w:p>
    <w:p w:rsidR="007E5ED6" w:rsidRPr="00D36AA2" w:rsidRDefault="007E5ED6" w:rsidP="001361B1">
      <w:pPr>
        <w:pStyle w:val="ListParagraph"/>
        <w:spacing w:after="0" w:line="240" w:lineRule="auto"/>
        <w:ind w:left="0"/>
        <w:jc w:val="both"/>
        <w:rPr>
          <w:rFonts w:ascii="Garamond" w:hAnsi="Garamond" w:cstheme="minorHAnsi"/>
          <w:sz w:val="24"/>
          <w:szCs w:val="24"/>
        </w:rPr>
      </w:pPr>
      <w:r w:rsidRPr="00D36AA2">
        <w:rPr>
          <w:rFonts w:ascii="Garamond" w:hAnsi="Garamond" w:cstheme="minorHAnsi"/>
          <w:sz w:val="24"/>
          <w:szCs w:val="24"/>
        </w:rPr>
        <w:t>This section provides a brief explanation of the study and the impact of the study.</w:t>
      </w:r>
    </w:p>
    <w:p w:rsidR="007E5ED6" w:rsidRPr="00D36AA2" w:rsidRDefault="007E5ED6" w:rsidP="001361B1">
      <w:pPr>
        <w:pStyle w:val="ListParagraph"/>
        <w:spacing w:after="0" w:line="240" w:lineRule="auto"/>
        <w:ind w:left="0"/>
        <w:jc w:val="both"/>
        <w:rPr>
          <w:rFonts w:ascii="Garamond" w:hAnsi="Garamond" w:cstheme="minorHAnsi"/>
          <w:sz w:val="24"/>
          <w:szCs w:val="24"/>
        </w:rPr>
      </w:pPr>
    </w:p>
    <w:p w:rsidR="008A0476" w:rsidRPr="00D36AA2" w:rsidRDefault="008A0476" w:rsidP="008A0476">
      <w:pPr>
        <w:jc w:val="both"/>
        <w:rPr>
          <w:rFonts w:ascii="Garamond" w:hAnsi="Garamond" w:cstheme="minorHAnsi"/>
          <w:sz w:val="28"/>
          <w:szCs w:val="24"/>
        </w:rPr>
      </w:pPr>
      <w:r w:rsidRPr="00D36AA2">
        <w:rPr>
          <w:rFonts w:ascii="Garamond" w:hAnsi="Garamond" w:cstheme="minorHAnsi"/>
          <w:b/>
          <w:sz w:val="28"/>
          <w:szCs w:val="24"/>
        </w:rPr>
        <w:t>References</w:t>
      </w:r>
    </w:p>
    <w:p w:rsidR="008A0476" w:rsidRPr="00D36AA2" w:rsidRDefault="008A0476" w:rsidP="008A0476">
      <w:pPr>
        <w:jc w:val="both"/>
        <w:rPr>
          <w:rFonts w:ascii="Garamond" w:hAnsi="Garamond" w:cstheme="minorHAnsi"/>
          <w:sz w:val="24"/>
          <w:szCs w:val="24"/>
        </w:rPr>
      </w:pPr>
      <w:r w:rsidRPr="00D36AA2">
        <w:rPr>
          <w:rFonts w:ascii="Garamond" w:hAnsi="Garamond" w:cstheme="minorHAnsi"/>
          <w:sz w:val="24"/>
          <w:szCs w:val="24"/>
        </w:rPr>
        <w:t>This section consists of all references used in the article. The number of references should be no less than 15 references, where the number of journal articles (includes at least one journal article published within the last ten years) should exceed the n</w:t>
      </w:r>
      <w:r w:rsidR="009866CC">
        <w:rPr>
          <w:rFonts w:ascii="Garamond" w:hAnsi="Garamond" w:cstheme="minorHAnsi"/>
          <w:sz w:val="24"/>
          <w:szCs w:val="24"/>
        </w:rPr>
        <w:t xml:space="preserve">umber of textbooks, </w:t>
      </w:r>
      <w:r w:rsidR="009866CC">
        <w:rPr>
          <w:rFonts w:ascii="Garamond" w:hAnsi="Garamond" w:cstheme="minorHAnsi"/>
          <w:sz w:val="24"/>
          <w:szCs w:val="24"/>
        </w:rPr>
        <w:lastRenderedPageBreak/>
        <w:t>and other types of references.</w:t>
      </w:r>
      <w:bookmarkStart w:id="0" w:name="_GoBack"/>
      <w:bookmarkEnd w:id="0"/>
      <w:r w:rsidRPr="00D36AA2">
        <w:rPr>
          <w:rFonts w:ascii="Garamond" w:hAnsi="Garamond" w:cstheme="minorHAnsi"/>
          <w:sz w:val="24"/>
          <w:szCs w:val="24"/>
        </w:rPr>
        <w:t xml:space="preserve"> Follow the author instructions </w:t>
      </w:r>
      <w:proofErr w:type="gramStart"/>
      <w:r w:rsidRPr="00D36AA2">
        <w:rPr>
          <w:rFonts w:ascii="Garamond" w:hAnsi="Garamond" w:cstheme="minorHAnsi"/>
          <w:sz w:val="24"/>
          <w:szCs w:val="24"/>
        </w:rPr>
        <w:t>in  the</w:t>
      </w:r>
      <w:proofErr w:type="gramEnd"/>
      <w:r w:rsidRPr="00D36AA2">
        <w:rPr>
          <w:rFonts w:ascii="Garamond" w:hAnsi="Garamond" w:cstheme="minorHAnsi"/>
          <w:sz w:val="24"/>
          <w:szCs w:val="24"/>
        </w:rPr>
        <w:t xml:space="preserve"> APA style.</w:t>
      </w:r>
    </w:p>
    <w:p w:rsidR="008A0476" w:rsidRPr="00D36AA2" w:rsidRDefault="008A0476" w:rsidP="001361B1">
      <w:pPr>
        <w:pStyle w:val="ListParagraph"/>
        <w:spacing w:after="0" w:line="240" w:lineRule="auto"/>
        <w:ind w:left="0"/>
        <w:jc w:val="both"/>
        <w:rPr>
          <w:rFonts w:ascii="Garamond" w:hAnsi="Garamond" w:cstheme="minorHAnsi"/>
          <w:sz w:val="24"/>
          <w:szCs w:val="24"/>
        </w:rPr>
      </w:pPr>
    </w:p>
    <w:p w:rsidR="006C49CE" w:rsidRPr="00D36AA2" w:rsidRDefault="006C49CE" w:rsidP="006C49CE">
      <w:pPr>
        <w:jc w:val="both"/>
        <w:rPr>
          <w:rFonts w:ascii="Garamond" w:hAnsi="Garamond" w:cstheme="minorHAnsi"/>
          <w:b/>
          <w:sz w:val="24"/>
          <w:szCs w:val="24"/>
        </w:rPr>
      </w:pPr>
      <w:r w:rsidRPr="00D36AA2">
        <w:rPr>
          <w:rFonts w:ascii="Garamond" w:hAnsi="Garamond" w:cstheme="minorHAnsi"/>
          <w:b/>
          <w:sz w:val="24"/>
          <w:szCs w:val="24"/>
        </w:rPr>
        <w:t>Example:</w:t>
      </w:r>
    </w:p>
    <w:p w:rsidR="006C49CE" w:rsidRPr="00D36AA2" w:rsidRDefault="006C49CE" w:rsidP="00D36AA2">
      <w:pPr>
        <w:ind w:left="567" w:hanging="567"/>
        <w:jc w:val="both"/>
        <w:rPr>
          <w:rFonts w:ascii="Garamond" w:hAnsi="Garamond"/>
          <w:i/>
          <w:sz w:val="24"/>
          <w:szCs w:val="24"/>
        </w:rPr>
      </w:pPr>
      <w:proofErr w:type="spellStart"/>
      <w:r w:rsidRPr="00D36AA2">
        <w:rPr>
          <w:rFonts w:ascii="Garamond" w:hAnsi="Garamond" w:cs="Arial"/>
          <w:color w:val="111111"/>
          <w:sz w:val="24"/>
          <w:szCs w:val="24"/>
          <w:shd w:val="clear" w:color="auto" w:fill="FFFFFF"/>
        </w:rPr>
        <w:t>Putro</w:t>
      </w:r>
      <w:proofErr w:type="spellEnd"/>
      <w:r w:rsidRPr="00D36AA2">
        <w:rPr>
          <w:rFonts w:ascii="Garamond" w:hAnsi="Garamond" w:cs="Arial"/>
          <w:color w:val="111111"/>
          <w:sz w:val="24"/>
          <w:szCs w:val="24"/>
          <w:shd w:val="clear" w:color="auto" w:fill="FFFFFF"/>
        </w:rPr>
        <w:t xml:space="preserve">, U.S., </w:t>
      </w:r>
      <w:proofErr w:type="spellStart"/>
      <w:r w:rsidRPr="00D36AA2">
        <w:rPr>
          <w:rFonts w:ascii="Garamond" w:hAnsi="Garamond" w:cs="Arial"/>
          <w:color w:val="111111"/>
          <w:sz w:val="24"/>
          <w:szCs w:val="24"/>
          <w:shd w:val="clear" w:color="auto" w:fill="FFFFFF"/>
        </w:rPr>
        <w:t>Hermawan</w:t>
      </w:r>
      <w:proofErr w:type="spellEnd"/>
      <w:r w:rsidRPr="00D36AA2">
        <w:rPr>
          <w:rFonts w:ascii="Garamond" w:hAnsi="Garamond" w:cs="Arial"/>
          <w:color w:val="111111"/>
          <w:sz w:val="24"/>
          <w:szCs w:val="24"/>
          <w:shd w:val="clear" w:color="auto" w:fill="FFFFFF"/>
        </w:rPr>
        <w:t xml:space="preserve">, P., </w:t>
      </w:r>
      <w:proofErr w:type="spellStart"/>
      <w:r w:rsidRPr="00D36AA2">
        <w:rPr>
          <w:rFonts w:ascii="Garamond" w:hAnsi="Garamond" w:cs="Arial"/>
          <w:color w:val="111111"/>
          <w:sz w:val="24"/>
          <w:szCs w:val="24"/>
          <w:shd w:val="clear" w:color="auto" w:fill="FFFFFF"/>
        </w:rPr>
        <w:t>Utomo</w:t>
      </w:r>
      <w:proofErr w:type="spellEnd"/>
      <w:r w:rsidRPr="00D36AA2">
        <w:rPr>
          <w:rFonts w:ascii="Garamond" w:hAnsi="Garamond" w:cs="Arial"/>
          <w:color w:val="111111"/>
          <w:sz w:val="24"/>
          <w:szCs w:val="24"/>
          <w:shd w:val="clear" w:color="auto" w:fill="FFFFFF"/>
        </w:rPr>
        <w:t xml:space="preserve">, D.S., </w:t>
      </w:r>
      <w:proofErr w:type="spellStart"/>
      <w:r w:rsidRPr="00D36AA2">
        <w:rPr>
          <w:rFonts w:ascii="Garamond" w:hAnsi="Garamond" w:cs="Arial"/>
          <w:color w:val="111111"/>
          <w:sz w:val="24"/>
          <w:szCs w:val="24"/>
          <w:shd w:val="clear" w:color="auto" w:fill="FFFFFF"/>
        </w:rPr>
        <w:t>Nuraeni</w:t>
      </w:r>
      <w:proofErr w:type="spellEnd"/>
      <w:r w:rsidRPr="00D36AA2">
        <w:rPr>
          <w:rFonts w:ascii="Garamond" w:hAnsi="Garamond" w:cs="Arial"/>
          <w:color w:val="111111"/>
          <w:sz w:val="24"/>
          <w:szCs w:val="24"/>
          <w:shd w:val="clear" w:color="auto" w:fill="FFFFFF"/>
        </w:rPr>
        <w:t xml:space="preserve">, S., &amp; </w:t>
      </w:r>
      <w:proofErr w:type="spellStart"/>
      <w:r w:rsidRPr="00D36AA2">
        <w:rPr>
          <w:rFonts w:ascii="Garamond" w:hAnsi="Garamond" w:cs="Arial"/>
          <w:color w:val="111111"/>
          <w:sz w:val="24"/>
          <w:szCs w:val="24"/>
          <w:shd w:val="clear" w:color="auto" w:fill="FFFFFF"/>
        </w:rPr>
        <w:t>Ariyanto</w:t>
      </w:r>
      <w:proofErr w:type="spellEnd"/>
      <w:r w:rsidRPr="00D36AA2">
        <w:rPr>
          <w:rFonts w:ascii="Garamond" w:hAnsi="Garamond" w:cs="Arial"/>
          <w:color w:val="111111"/>
          <w:sz w:val="24"/>
          <w:szCs w:val="24"/>
          <w:shd w:val="clear" w:color="auto" w:fill="FFFFFF"/>
        </w:rPr>
        <w:t>, K. (2013). Analyzing co-creation process in cluster industry using agent-based simulation case study: cluster industry batik solo.</w:t>
      </w:r>
      <w:r w:rsidRPr="00D36AA2">
        <w:rPr>
          <w:rStyle w:val="apple-converted-space"/>
          <w:rFonts w:ascii="Garamond" w:hAnsi="Garamond" w:cs="Arial"/>
          <w:color w:val="111111"/>
          <w:sz w:val="24"/>
          <w:szCs w:val="24"/>
          <w:shd w:val="clear" w:color="auto" w:fill="FFFFFF"/>
        </w:rPr>
        <w:t> </w:t>
      </w:r>
      <w:proofErr w:type="spellStart"/>
      <w:r w:rsidRPr="00D36AA2">
        <w:rPr>
          <w:rStyle w:val="Emphasis"/>
          <w:rFonts w:ascii="Garamond" w:hAnsi="Garamond" w:cs="Arial"/>
          <w:color w:val="111111"/>
          <w:sz w:val="24"/>
          <w:szCs w:val="24"/>
          <w:shd w:val="clear" w:color="auto" w:fill="FFFFFF"/>
        </w:rPr>
        <w:t>Jurnal</w:t>
      </w:r>
      <w:proofErr w:type="spellEnd"/>
      <w:r w:rsidRPr="00D36AA2">
        <w:rPr>
          <w:rStyle w:val="Emphasis"/>
          <w:rFonts w:ascii="Garamond" w:hAnsi="Garamond" w:cs="Arial"/>
          <w:color w:val="111111"/>
          <w:sz w:val="24"/>
          <w:szCs w:val="24"/>
          <w:shd w:val="clear" w:color="auto" w:fill="FFFFFF"/>
        </w:rPr>
        <w:t xml:space="preserve"> </w:t>
      </w:r>
      <w:proofErr w:type="spellStart"/>
      <w:r w:rsidRPr="00D36AA2">
        <w:rPr>
          <w:rStyle w:val="Emphasis"/>
          <w:rFonts w:ascii="Garamond" w:hAnsi="Garamond" w:cs="Arial"/>
          <w:color w:val="111111"/>
          <w:sz w:val="24"/>
          <w:szCs w:val="24"/>
          <w:shd w:val="clear" w:color="auto" w:fill="FFFFFF"/>
        </w:rPr>
        <w:t>Manajemen</w:t>
      </w:r>
      <w:proofErr w:type="spellEnd"/>
      <w:r w:rsidRPr="00D36AA2">
        <w:rPr>
          <w:rStyle w:val="Emphasis"/>
          <w:rFonts w:ascii="Garamond" w:hAnsi="Garamond" w:cs="Arial"/>
          <w:color w:val="111111"/>
          <w:sz w:val="24"/>
          <w:szCs w:val="24"/>
          <w:shd w:val="clear" w:color="auto" w:fill="FFFFFF"/>
        </w:rPr>
        <w:t xml:space="preserve"> </w:t>
      </w:r>
      <w:proofErr w:type="spellStart"/>
      <w:r w:rsidRPr="00D36AA2">
        <w:rPr>
          <w:rStyle w:val="Emphasis"/>
          <w:rFonts w:ascii="Garamond" w:hAnsi="Garamond" w:cs="Arial"/>
          <w:color w:val="111111"/>
          <w:sz w:val="24"/>
          <w:szCs w:val="24"/>
          <w:shd w:val="clear" w:color="auto" w:fill="FFFFFF"/>
        </w:rPr>
        <w:t>Teknologi</w:t>
      </w:r>
      <w:proofErr w:type="spellEnd"/>
      <w:r w:rsidRPr="00D36AA2">
        <w:rPr>
          <w:rStyle w:val="Emphasis"/>
          <w:rFonts w:ascii="Garamond" w:hAnsi="Garamond" w:cs="Arial"/>
          <w:color w:val="111111"/>
          <w:sz w:val="24"/>
          <w:szCs w:val="24"/>
          <w:shd w:val="clear" w:color="auto" w:fill="FFFFFF"/>
        </w:rPr>
        <w:t>,</w:t>
      </w:r>
      <w:r w:rsidRPr="00D36AA2">
        <w:rPr>
          <w:rStyle w:val="apple-converted-space"/>
          <w:rFonts w:ascii="Garamond" w:hAnsi="Garamond" w:cs="Arial"/>
          <w:color w:val="111111"/>
          <w:sz w:val="24"/>
          <w:szCs w:val="24"/>
          <w:shd w:val="clear" w:color="auto" w:fill="FFFFFF"/>
        </w:rPr>
        <w:t> </w:t>
      </w:r>
      <w:r w:rsidRPr="00D36AA2">
        <w:rPr>
          <w:rFonts w:ascii="Garamond" w:hAnsi="Garamond" w:cs="Arial"/>
          <w:color w:val="111111"/>
          <w:sz w:val="24"/>
          <w:szCs w:val="24"/>
          <w:shd w:val="clear" w:color="auto" w:fill="FFFFFF"/>
        </w:rPr>
        <w:t>12 (1), 102-114.</w:t>
      </w:r>
    </w:p>
    <w:p w:rsidR="006C49CE" w:rsidRPr="00D36AA2" w:rsidRDefault="006C49CE" w:rsidP="00D36AA2">
      <w:pPr>
        <w:ind w:left="567" w:hanging="567"/>
        <w:jc w:val="both"/>
        <w:rPr>
          <w:rFonts w:ascii="Garamond" w:hAnsi="Garamond"/>
          <w:sz w:val="24"/>
          <w:szCs w:val="24"/>
        </w:rPr>
      </w:pPr>
      <w:r w:rsidRPr="00D36AA2">
        <w:rPr>
          <w:rFonts w:ascii="Garamond" w:hAnsi="Garamond"/>
          <w:sz w:val="24"/>
          <w:szCs w:val="24"/>
        </w:rPr>
        <w:lastRenderedPageBreak/>
        <w:t xml:space="preserve">Hermann, A., Xia, L., Monroe, K.B. &amp; Huber F. (2007). The influence of price fairness on customer satisfaction: an empirical test in the context of automobile purchases. </w:t>
      </w:r>
      <w:r w:rsidRPr="00D36AA2">
        <w:rPr>
          <w:rFonts w:ascii="Garamond" w:hAnsi="Garamond"/>
          <w:i/>
          <w:sz w:val="24"/>
          <w:szCs w:val="24"/>
        </w:rPr>
        <w:t>Journal of Product &amp; Brand Management,</w:t>
      </w:r>
      <w:r w:rsidRPr="00D36AA2">
        <w:rPr>
          <w:rFonts w:ascii="Garamond" w:hAnsi="Garamond"/>
          <w:sz w:val="24"/>
          <w:szCs w:val="24"/>
        </w:rPr>
        <w:t xml:space="preserve"> 16(1), 49-58.</w:t>
      </w:r>
    </w:p>
    <w:p w:rsidR="006C49CE" w:rsidRPr="00D36AA2" w:rsidRDefault="006C49CE" w:rsidP="00D36AA2">
      <w:pPr>
        <w:ind w:left="567" w:hanging="567"/>
        <w:jc w:val="both"/>
        <w:rPr>
          <w:rFonts w:ascii="Garamond" w:hAnsi="Garamond"/>
          <w:sz w:val="24"/>
          <w:szCs w:val="24"/>
        </w:rPr>
      </w:pPr>
      <w:r w:rsidRPr="00D36AA2">
        <w:rPr>
          <w:rFonts w:ascii="Garamond" w:hAnsi="Garamond"/>
          <w:sz w:val="24"/>
          <w:szCs w:val="24"/>
        </w:rPr>
        <w:t>Hwang, H., Ho, M. R.</w:t>
      </w:r>
      <w:proofErr w:type="gramStart"/>
      <w:r w:rsidRPr="00D36AA2">
        <w:rPr>
          <w:rFonts w:ascii="Garamond" w:hAnsi="Garamond"/>
          <w:sz w:val="24"/>
          <w:szCs w:val="24"/>
        </w:rPr>
        <w:t>,  &amp;</w:t>
      </w:r>
      <w:proofErr w:type="gramEnd"/>
      <w:r w:rsidRPr="00D36AA2">
        <w:rPr>
          <w:rFonts w:ascii="Garamond" w:hAnsi="Garamond"/>
          <w:sz w:val="24"/>
          <w:szCs w:val="24"/>
        </w:rPr>
        <w:t xml:space="preserve">  Lee, J. (2010). Generalized structured component analysis with latent interactions. </w:t>
      </w:r>
      <w:proofErr w:type="spellStart"/>
      <w:r w:rsidRPr="00D36AA2">
        <w:rPr>
          <w:rFonts w:ascii="Garamond" w:hAnsi="Garamond"/>
          <w:i/>
          <w:sz w:val="24"/>
          <w:szCs w:val="24"/>
        </w:rPr>
        <w:t>Psychometrika</w:t>
      </w:r>
      <w:proofErr w:type="spellEnd"/>
      <w:r w:rsidRPr="00D36AA2">
        <w:rPr>
          <w:rFonts w:ascii="Garamond" w:hAnsi="Garamond"/>
          <w:i/>
          <w:sz w:val="24"/>
          <w:szCs w:val="24"/>
        </w:rPr>
        <w:t xml:space="preserve">, </w:t>
      </w:r>
      <w:r w:rsidRPr="00D36AA2">
        <w:rPr>
          <w:rFonts w:ascii="Garamond" w:hAnsi="Garamond"/>
          <w:sz w:val="24"/>
          <w:szCs w:val="24"/>
        </w:rPr>
        <w:t>75(2), 228-242.</w:t>
      </w:r>
    </w:p>
    <w:p w:rsidR="006C49CE" w:rsidRPr="00D36AA2" w:rsidRDefault="006C49CE" w:rsidP="00D36AA2">
      <w:pPr>
        <w:ind w:left="567" w:hanging="567"/>
        <w:jc w:val="both"/>
        <w:rPr>
          <w:rFonts w:ascii="Garamond" w:hAnsi="Garamond"/>
          <w:sz w:val="24"/>
          <w:szCs w:val="24"/>
        </w:rPr>
      </w:pPr>
      <w:r w:rsidRPr="00D36AA2">
        <w:rPr>
          <w:rFonts w:ascii="Garamond" w:hAnsi="Garamond"/>
          <w:sz w:val="24"/>
          <w:szCs w:val="24"/>
        </w:rPr>
        <w:t xml:space="preserve">Islam, Md. M., Islam, M. M., </w:t>
      </w:r>
      <w:proofErr w:type="spellStart"/>
      <w:r w:rsidRPr="00D36AA2">
        <w:rPr>
          <w:rFonts w:ascii="Garamond" w:hAnsi="Garamond"/>
          <w:sz w:val="24"/>
          <w:szCs w:val="24"/>
        </w:rPr>
        <w:t>Azim</w:t>
      </w:r>
      <w:proofErr w:type="spellEnd"/>
      <w:r w:rsidRPr="00D36AA2">
        <w:rPr>
          <w:rFonts w:ascii="Garamond" w:hAnsi="Garamond"/>
          <w:sz w:val="24"/>
          <w:szCs w:val="24"/>
        </w:rPr>
        <w:t xml:space="preserve">, A. Y. M. A., Anwar, Md. R. &amp; Uddin, Md. M. (2014). Customer perceptions in buying decision towards Bangladeshi local apparel products. </w:t>
      </w:r>
      <w:r w:rsidRPr="00D36AA2">
        <w:rPr>
          <w:rFonts w:ascii="Garamond" w:hAnsi="Garamond"/>
          <w:i/>
          <w:sz w:val="24"/>
          <w:szCs w:val="24"/>
        </w:rPr>
        <w:t>European Scientific Journal,</w:t>
      </w:r>
      <w:r w:rsidRPr="00D36AA2">
        <w:rPr>
          <w:rFonts w:ascii="Garamond" w:hAnsi="Garamond"/>
          <w:sz w:val="24"/>
          <w:szCs w:val="24"/>
        </w:rPr>
        <w:t xml:space="preserve"> 10(7), 482-497.</w:t>
      </w:r>
    </w:p>
    <w:p w:rsidR="006C49CE" w:rsidRPr="00D36AA2" w:rsidRDefault="006C49CE" w:rsidP="00D36AA2">
      <w:pPr>
        <w:ind w:left="567" w:hanging="567"/>
        <w:jc w:val="both"/>
        <w:rPr>
          <w:rFonts w:ascii="Garamond" w:hAnsi="Garamond"/>
          <w:sz w:val="24"/>
          <w:szCs w:val="24"/>
        </w:rPr>
      </w:pPr>
      <w:proofErr w:type="spellStart"/>
      <w:r w:rsidRPr="00D36AA2">
        <w:rPr>
          <w:rFonts w:ascii="Garamond" w:hAnsi="Garamond"/>
          <w:sz w:val="24"/>
          <w:szCs w:val="24"/>
        </w:rPr>
        <w:t>Jahanshahi</w:t>
      </w:r>
      <w:proofErr w:type="spellEnd"/>
      <w:r w:rsidRPr="00D36AA2">
        <w:rPr>
          <w:rFonts w:ascii="Garamond" w:hAnsi="Garamond"/>
          <w:sz w:val="24"/>
          <w:szCs w:val="24"/>
        </w:rPr>
        <w:t xml:space="preserve">, A. A., </w:t>
      </w:r>
      <w:proofErr w:type="spellStart"/>
      <w:r w:rsidRPr="00D36AA2">
        <w:rPr>
          <w:rFonts w:ascii="Garamond" w:hAnsi="Garamond"/>
          <w:sz w:val="24"/>
          <w:szCs w:val="24"/>
        </w:rPr>
        <w:t>Gashi</w:t>
      </w:r>
      <w:proofErr w:type="spellEnd"/>
      <w:r w:rsidRPr="00D36AA2">
        <w:rPr>
          <w:rFonts w:ascii="Garamond" w:hAnsi="Garamond"/>
          <w:sz w:val="24"/>
          <w:szCs w:val="24"/>
        </w:rPr>
        <w:t xml:space="preserve">, M. A. H., </w:t>
      </w:r>
      <w:proofErr w:type="spellStart"/>
      <w:r w:rsidRPr="00D36AA2">
        <w:rPr>
          <w:rFonts w:ascii="Garamond" w:hAnsi="Garamond"/>
          <w:sz w:val="24"/>
          <w:szCs w:val="24"/>
        </w:rPr>
        <w:t>Mirdamadi</w:t>
      </w:r>
      <w:proofErr w:type="spellEnd"/>
      <w:r w:rsidRPr="00D36AA2">
        <w:rPr>
          <w:rFonts w:ascii="Garamond" w:hAnsi="Garamond"/>
          <w:sz w:val="24"/>
          <w:szCs w:val="24"/>
        </w:rPr>
        <w:t xml:space="preserve">, S. A., </w:t>
      </w:r>
      <w:proofErr w:type="spellStart"/>
      <w:r w:rsidRPr="00D36AA2">
        <w:rPr>
          <w:rFonts w:ascii="Garamond" w:hAnsi="Garamond"/>
          <w:sz w:val="24"/>
          <w:szCs w:val="24"/>
        </w:rPr>
        <w:t>Nawaser</w:t>
      </w:r>
      <w:proofErr w:type="spellEnd"/>
      <w:r w:rsidRPr="00D36AA2">
        <w:rPr>
          <w:rFonts w:ascii="Garamond" w:hAnsi="Garamond"/>
          <w:sz w:val="24"/>
          <w:szCs w:val="24"/>
        </w:rPr>
        <w:t xml:space="preserve">, K., &amp; </w:t>
      </w:r>
      <w:proofErr w:type="spellStart"/>
      <w:r w:rsidRPr="00D36AA2">
        <w:rPr>
          <w:rFonts w:ascii="Garamond" w:hAnsi="Garamond"/>
          <w:sz w:val="24"/>
          <w:szCs w:val="24"/>
        </w:rPr>
        <w:t>Khaksar</w:t>
      </w:r>
      <w:proofErr w:type="spellEnd"/>
      <w:r w:rsidRPr="00D36AA2">
        <w:rPr>
          <w:rFonts w:ascii="Garamond" w:hAnsi="Garamond"/>
          <w:sz w:val="24"/>
          <w:szCs w:val="24"/>
        </w:rPr>
        <w:t xml:space="preserve">, S. M. S. (2011). Study the effects of customer service and product quality on customer satisfaction and loyalty. </w:t>
      </w:r>
      <w:r w:rsidRPr="00D36AA2">
        <w:rPr>
          <w:rFonts w:ascii="Garamond" w:hAnsi="Garamond"/>
          <w:i/>
          <w:sz w:val="24"/>
          <w:szCs w:val="24"/>
        </w:rPr>
        <w:t>International Journal of Humanities and Social Science,</w:t>
      </w:r>
      <w:r w:rsidRPr="00D36AA2">
        <w:rPr>
          <w:rFonts w:ascii="Garamond" w:hAnsi="Garamond"/>
          <w:sz w:val="24"/>
          <w:szCs w:val="24"/>
        </w:rPr>
        <w:t xml:space="preserve"> 1(7), 253-260.</w:t>
      </w:r>
    </w:p>
    <w:p w:rsidR="006C49CE" w:rsidRPr="00D36AA2" w:rsidRDefault="006C49CE" w:rsidP="00D36AA2">
      <w:pPr>
        <w:ind w:left="567" w:hanging="567"/>
        <w:jc w:val="both"/>
        <w:rPr>
          <w:rFonts w:ascii="Garamond" w:hAnsi="Garamond"/>
          <w:sz w:val="24"/>
          <w:szCs w:val="24"/>
        </w:rPr>
      </w:pPr>
      <w:proofErr w:type="spellStart"/>
      <w:r w:rsidRPr="00D36AA2">
        <w:rPr>
          <w:rFonts w:ascii="Garamond" w:hAnsi="Garamond"/>
          <w:sz w:val="24"/>
          <w:szCs w:val="24"/>
        </w:rPr>
        <w:t>Kamaladevi</w:t>
      </w:r>
      <w:proofErr w:type="spellEnd"/>
      <w:r w:rsidRPr="00D36AA2">
        <w:rPr>
          <w:rFonts w:ascii="Garamond" w:hAnsi="Garamond"/>
          <w:sz w:val="24"/>
          <w:szCs w:val="24"/>
        </w:rPr>
        <w:t xml:space="preserve">, B. (2010). Customer experience management in retailing. </w:t>
      </w:r>
      <w:r w:rsidRPr="00D36AA2">
        <w:rPr>
          <w:rFonts w:ascii="Garamond" w:hAnsi="Garamond"/>
          <w:i/>
          <w:sz w:val="24"/>
          <w:szCs w:val="24"/>
        </w:rPr>
        <w:t xml:space="preserve">Business Intelligence Journal, </w:t>
      </w:r>
      <w:r w:rsidRPr="00D36AA2">
        <w:rPr>
          <w:rFonts w:ascii="Garamond" w:hAnsi="Garamond"/>
          <w:sz w:val="24"/>
          <w:szCs w:val="24"/>
        </w:rPr>
        <w:t>13(1), 37-54.</w:t>
      </w:r>
    </w:p>
    <w:p w:rsidR="006C49CE" w:rsidRPr="00D36AA2" w:rsidRDefault="006C49CE" w:rsidP="00D36AA2">
      <w:pPr>
        <w:ind w:left="567" w:hanging="567"/>
        <w:jc w:val="both"/>
        <w:rPr>
          <w:rFonts w:ascii="Garamond" w:hAnsi="Garamond"/>
          <w:sz w:val="24"/>
          <w:szCs w:val="24"/>
        </w:rPr>
      </w:pPr>
      <w:proofErr w:type="spellStart"/>
      <w:r w:rsidRPr="00D36AA2">
        <w:rPr>
          <w:rFonts w:ascii="Garamond" w:hAnsi="Garamond"/>
          <w:sz w:val="24"/>
          <w:szCs w:val="24"/>
        </w:rPr>
        <w:t>Kaura</w:t>
      </w:r>
      <w:proofErr w:type="spellEnd"/>
      <w:r w:rsidRPr="00D36AA2">
        <w:rPr>
          <w:rFonts w:ascii="Garamond" w:hAnsi="Garamond"/>
          <w:sz w:val="24"/>
          <w:szCs w:val="24"/>
        </w:rPr>
        <w:t xml:space="preserve">, V. (2012). A link for perceived price, price fairness and customer satisfaction. </w:t>
      </w:r>
      <w:r w:rsidRPr="00D36AA2">
        <w:rPr>
          <w:rFonts w:ascii="Garamond" w:hAnsi="Garamond"/>
          <w:i/>
          <w:sz w:val="24"/>
          <w:szCs w:val="24"/>
        </w:rPr>
        <w:t>Pacific Business Review International,</w:t>
      </w:r>
      <w:r w:rsidRPr="00D36AA2">
        <w:rPr>
          <w:rFonts w:ascii="Garamond" w:hAnsi="Garamond"/>
          <w:sz w:val="24"/>
          <w:szCs w:val="24"/>
        </w:rPr>
        <w:t xml:space="preserve"> 5(6), 84-88.</w:t>
      </w:r>
    </w:p>
    <w:p w:rsidR="006C49CE" w:rsidRPr="00D36AA2" w:rsidRDefault="006C49CE" w:rsidP="00D36AA2">
      <w:pPr>
        <w:ind w:left="567" w:hanging="567"/>
        <w:jc w:val="both"/>
        <w:rPr>
          <w:rFonts w:ascii="Garamond" w:hAnsi="Garamond"/>
          <w:sz w:val="24"/>
          <w:szCs w:val="24"/>
        </w:rPr>
      </w:pPr>
      <w:proofErr w:type="spellStart"/>
      <w:r w:rsidRPr="00D36AA2">
        <w:rPr>
          <w:rFonts w:ascii="Garamond" w:hAnsi="Garamond"/>
          <w:sz w:val="24"/>
          <w:szCs w:val="24"/>
        </w:rPr>
        <w:t>Kenesei</w:t>
      </w:r>
      <w:proofErr w:type="spellEnd"/>
      <w:r w:rsidRPr="00D36AA2">
        <w:rPr>
          <w:rFonts w:ascii="Garamond" w:hAnsi="Garamond"/>
          <w:sz w:val="24"/>
          <w:szCs w:val="24"/>
        </w:rPr>
        <w:t xml:space="preserve">, Z. &amp; Todd, S. (2003). The use of price in the purchase decision. </w:t>
      </w:r>
      <w:r w:rsidRPr="00D36AA2">
        <w:rPr>
          <w:rFonts w:ascii="Garamond" w:hAnsi="Garamond"/>
          <w:i/>
          <w:sz w:val="24"/>
          <w:szCs w:val="24"/>
        </w:rPr>
        <w:t xml:space="preserve">Journal of Empirical </w:t>
      </w:r>
      <w:proofErr w:type="spellStart"/>
      <w:r w:rsidRPr="00D36AA2">
        <w:rPr>
          <w:rFonts w:ascii="Garamond" w:hAnsi="Garamond"/>
          <w:i/>
          <w:sz w:val="24"/>
          <w:szCs w:val="24"/>
        </w:rPr>
        <w:t>Generalisations</w:t>
      </w:r>
      <w:proofErr w:type="spellEnd"/>
      <w:r w:rsidRPr="00D36AA2">
        <w:rPr>
          <w:rFonts w:ascii="Garamond" w:hAnsi="Garamond"/>
          <w:i/>
          <w:sz w:val="24"/>
          <w:szCs w:val="24"/>
        </w:rPr>
        <w:t xml:space="preserve"> in Marketing Science</w:t>
      </w:r>
      <w:r w:rsidRPr="00D36AA2">
        <w:rPr>
          <w:rFonts w:ascii="Garamond" w:hAnsi="Garamond"/>
          <w:sz w:val="24"/>
          <w:szCs w:val="24"/>
        </w:rPr>
        <w:t>, 8, 1-21.</w:t>
      </w:r>
    </w:p>
    <w:p w:rsidR="006C49CE" w:rsidRPr="00D36AA2" w:rsidRDefault="006C49CE" w:rsidP="00D36AA2">
      <w:pPr>
        <w:ind w:left="567" w:hanging="567"/>
        <w:jc w:val="both"/>
        <w:rPr>
          <w:rFonts w:ascii="Garamond" w:hAnsi="Garamond"/>
          <w:sz w:val="24"/>
          <w:szCs w:val="24"/>
        </w:rPr>
      </w:pPr>
      <w:r w:rsidRPr="00D36AA2">
        <w:rPr>
          <w:rFonts w:ascii="Garamond" w:hAnsi="Garamond"/>
          <w:sz w:val="24"/>
          <w:szCs w:val="24"/>
        </w:rPr>
        <w:t xml:space="preserve">Kotler, P. &amp; Gary, A. (2007). </w:t>
      </w:r>
      <w:r w:rsidRPr="00D36AA2">
        <w:rPr>
          <w:rFonts w:ascii="Garamond" w:hAnsi="Garamond"/>
          <w:i/>
          <w:sz w:val="24"/>
          <w:szCs w:val="24"/>
        </w:rPr>
        <w:t>Principles of marketing.</w:t>
      </w:r>
      <w:r w:rsidRPr="00D36AA2">
        <w:rPr>
          <w:rFonts w:ascii="Garamond" w:hAnsi="Garamond"/>
          <w:sz w:val="24"/>
          <w:szCs w:val="24"/>
        </w:rPr>
        <w:t xml:space="preserve">   Prentice-Hall International, </w:t>
      </w:r>
      <w:proofErr w:type="spellStart"/>
      <w:r w:rsidRPr="00D36AA2">
        <w:rPr>
          <w:rFonts w:ascii="Garamond" w:hAnsi="Garamond"/>
          <w:sz w:val="24"/>
          <w:szCs w:val="24"/>
        </w:rPr>
        <w:t>Inc</w:t>
      </w:r>
      <w:proofErr w:type="spellEnd"/>
      <w:r w:rsidRPr="00D36AA2">
        <w:rPr>
          <w:rFonts w:ascii="Garamond" w:hAnsi="Garamond"/>
          <w:sz w:val="24"/>
          <w:szCs w:val="24"/>
        </w:rPr>
        <w:t>: New Jersey.</w:t>
      </w:r>
    </w:p>
    <w:p w:rsidR="006C49CE" w:rsidRPr="00D36AA2" w:rsidRDefault="006C49CE" w:rsidP="00D36AA2">
      <w:pPr>
        <w:ind w:left="567" w:hanging="567"/>
        <w:jc w:val="both"/>
        <w:rPr>
          <w:rFonts w:ascii="Garamond" w:hAnsi="Garamond" w:cstheme="minorBidi"/>
          <w:sz w:val="24"/>
          <w:szCs w:val="24"/>
        </w:rPr>
      </w:pPr>
      <w:proofErr w:type="spellStart"/>
      <w:r w:rsidRPr="00D36AA2">
        <w:rPr>
          <w:rFonts w:ascii="Garamond" w:hAnsi="Garamond"/>
          <w:sz w:val="24"/>
          <w:szCs w:val="24"/>
        </w:rPr>
        <w:t>Kusumadewi</w:t>
      </w:r>
      <w:proofErr w:type="spellEnd"/>
      <w:r w:rsidRPr="00D36AA2">
        <w:rPr>
          <w:rFonts w:ascii="Garamond" w:hAnsi="Garamond"/>
          <w:sz w:val="24"/>
          <w:szCs w:val="24"/>
        </w:rPr>
        <w:t xml:space="preserve">, K.A. &amp; </w:t>
      </w:r>
      <w:proofErr w:type="spellStart"/>
      <w:r w:rsidRPr="00D36AA2">
        <w:rPr>
          <w:rFonts w:ascii="Garamond" w:hAnsi="Garamond"/>
          <w:sz w:val="24"/>
          <w:szCs w:val="24"/>
        </w:rPr>
        <w:t>Ghozali</w:t>
      </w:r>
      <w:proofErr w:type="spellEnd"/>
      <w:r w:rsidRPr="00D36AA2">
        <w:rPr>
          <w:rFonts w:ascii="Garamond" w:hAnsi="Garamond"/>
          <w:sz w:val="24"/>
          <w:szCs w:val="24"/>
        </w:rPr>
        <w:t xml:space="preserve">, I. (2013). </w:t>
      </w:r>
      <w:r w:rsidRPr="00D36AA2">
        <w:rPr>
          <w:rFonts w:ascii="Garamond" w:hAnsi="Garamond"/>
          <w:i/>
          <w:sz w:val="24"/>
          <w:szCs w:val="24"/>
        </w:rPr>
        <w:t xml:space="preserve">Generalized structured component analysis (GSCA): model </w:t>
      </w:r>
      <w:proofErr w:type="spellStart"/>
      <w:r w:rsidRPr="00D36AA2">
        <w:rPr>
          <w:rFonts w:ascii="Garamond" w:hAnsi="Garamond"/>
          <w:i/>
          <w:sz w:val="24"/>
          <w:szCs w:val="24"/>
        </w:rPr>
        <w:t>persamaan</w:t>
      </w:r>
      <w:proofErr w:type="spellEnd"/>
      <w:r w:rsidRPr="00D36AA2">
        <w:rPr>
          <w:rFonts w:ascii="Garamond" w:hAnsi="Garamond"/>
          <w:i/>
          <w:sz w:val="24"/>
          <w:szCs w:val="24"/>
        </w:rPr>
        <w:t xml:space="preserve"> </w:t>
      </w:r>
      <w:proofErr w:type="spellStart"/>
      <w:r w:rsidRPr="00D36AA2">
        <w:rPr>
          <w:rFonts w:ascii="Garamond" w:hAnsi="Garamond"/>
          <w:i/>
          <w:sz w:val="24"/>
          <w:szCs w:val="24"/>
        </w:rPr>
        <w:t>struktural</w:t>
      </w:r>
      <w:proofErr w:type="spellEnd"/>
      <w:r w:rsidRPr="00D36AA2">
        <w:rPr>
          <w:rFonts w:ascii="Garamond" w:hAnsi="Garamond"/>
          <w:i/>
          <w:sz w:val="24"/>
          <w:szCs w:val="24"/>
        </w:rPr>
        <w:t xml:space="preserve"> </w:t>
      </w:r>
      <w:proofErr w:type="spellStart"/>
      <w:r w:rsidRPr="00D36AA2">
        <w:rPr>
          <w:rFonts w:ascii="Garamond" w:hAnsi="Garamond"/>
          <w:i/>
          <w:sz w:val="24"/>
          <w:szCs w:val="24"/>
        </w:rPr>
        <w:t>berbasis</w:t>
      </w:r>
      <w:proofErr w:type="spellEnd"/>
      <w:r w:rsidRPr="00D36AA2">
        <w:rPr>
          <w:rFonts w:ascii="Garamond" w:hAnsi="Garamond"/>
          <w:i/>
          <w:sz w:val="24"/>
          <w:szCs w:val="24"/>
        </w:rPr>
        <w:t xml:space="preserve"> </w:t>
      </w:r>
      <w:proofErr w:type="spellStart"/>
      <w:r w:rsidRPr="00D36AA2">
        <w:rPr>
          <w:rFonts w:ascii="Garamond" w:hAnsi="Garamond"/>
          <w:i/>
          <w:sz w:val="24"/>
          <w:szCs w:val="24"/>
        </w:rPr>
        <w:t>komponen</w:t>
      </w:r>
      <w:proofErr w:type="spellEnd"/>
      <w:r w:rsidRPr="00D36AA2">
        <w:rPr>
          <w:rFonts w:ascii="Garamond" w:hAnsi="Garamond"/>
          <w:i/>
          <w:sz w:val="24"/>
          <w:szCs w:val="24"/>
        </w:rPr>
        <w:t xml:space="preserve">. </w:t>
      </w:r>
      <w:r w:rsidRPr="00D36AA2">
        <w:rPr>
          <w:rFonts w:ascii="Garamond" w:hAnsi="Garamond"/>
          <w:sz w:val="24"/>
          <w:szCs w:val="24"/>
        </w:rPr>
        <w:t xml:space="preserve">Semarang: </w:t>
      </w:r>
      <w:proofErr w:type="spellStart"/>
      <w:r w:rsidRPr="00D36AA2">
        <w:rPr>
          <w:rFonts w:ascii="Garamond" w:hAnsi="Garamond"/>
          <w:sz w:val="24"/>
          <w:szCs w:val="24"/>
        </w:rPr>
        <w:t>Badan</w:t>
      </w:r>
      <w:proofErr w:type="spellEnd"/>
      <w:r w:rsidRPr="00D36AA2">
        <w:rPr>
          <w:rFonts w:ascii="Garamond" w:hAnsi="Garamond"/>
          <w:sz w:val="24"/>
          <w:szCs w:val="24"/>
        </w:rPr>
        <w:t xml:space="preserve"> </w:t>
      </w:r>
      <w:proofErr w:type="spellStart"/>
      <w:r w:rsidRPr="00D36AA2">
        <w:rPr>
          <w:rFonts w:ascii="Garamond" w:hAnsi="Garamond"/>
          <w:sz w:val="24"/>
          <w:szCs w:val="24"/>
        </w:rPr>
        <w:t>Penerbit</w:t>
      </w:r>
      <w:proofErr w:type="spellEnd"/>
      <w:r w:rsidRPr="00D36AA2">
        <w:rPr>
          <w:rFonts w:ascii="Garamond" w:hAnsi="Garamond"/>
          <w:sz w:val="24"/>
          <w:szCs w:val="24"/>
        </w:rPr>
        <w:t xml:space="preserve"> UNDIP.</w:t>
      </w:r>
    </w:p>
    <w:p w:rsidR="006C49CE" w:rsidRPr="00D36AA2" w:rsidRDefault="006C49CE" w:rsidP="00D36AA2">
      <w:pPr>
        <w:ind w:left="567" w:hanging="567"/>
        <w:jc w:val="both"/>
        <w:rPr>
          <w:rFonts w:ascii="Garamond" w:hAnsi="Garamond"/>
          <w:sz w:val="24"/>
          <w:szCs w:val="24"/>
        </w:rPr>
      </w:pPr>
      <w:proofErr w:type="spellStart"/>
      <w:r w:rsidRPr="00D36AA2">
        <w:rPr>
          <w:rFonts w:ascii="Garamond" w:hAnsi="Garamond"/>
          <w:sz w:val="24"/>
          <w:szCs w:val="24"/>
        </w:rPr>
        <w:t>Latiff</w:t>
      </w:r>
      <w:proofErr w:type="spellEnd"/>
      <w:r w:rsidRPr="00D36AA2">
        <w:rPr>
          <w:rFonts w:ascii="Garamond" w:hAnsi="Garamond"/>
          <w:sz w:val="24"/>
          <w:szCs w:val="24"/>
        </w:rPr>
        <w:t xml:space="preserve">, Z.A., Mohamed, Z.A., </w:t>
      </w:r>
      <w:proofErr w:type="spellStart"/>
      <w:r w:rsidRPr="00D36AA2">
        <w:rPr>
          <w:rFonts w:ascii="Garamond" w:hAnsi="Garamond"/>
          <w:sz w:val="24"/>
          <w:szCs w:val="24"/>
        </w:rPr>
        <w:t>Rezai</w:t>
      </w:r>
      <w:proofErr w:type="spellEnd"/>
      <w:r w:rsidRPr="00D36AA2">
        <w:rPr>
          <w:rFonts w:ascii="Garamond" w:hAnsi="Garamond"/>
          <w:sz w:val="24"/>
          <w:szCs w:val="24"/>
        </w:rPr>
        <w:t xml:space="preserve">, G. &amp; </w:t>
      </w:r>
      <w:proofErr w:type="spellStart"/>
      <w:r w:rsidRPr="00D36AA2">
        <w:rPr>
          <w:rFonts w:ascii="Garamond" w:hAnsi="Garamond"/>
          <w:sz w:val="24"/>
          <w:szCs w:val="24"/>
        </w:rPr>
        <w:t>Kamaruzzaman</w:t>
      </w:r>
      <w:proofErr w:type="spellEnd"/>
      <w:r w:rsidRPr="00D36AA2">
        <w:rPr>
          <w:rFonts w:ascii="Garamond" w:hAnsi="Garamond"/>
          <w:sz w:val="24"/>
          <w:szCs w:val="24"/>
        </w:rPr>
        <w:t xml:space="preserve">. (2013). </w:t>
      </w:r>
      <w:proofErr w:type="gramStart"/>
      <w:r w:rsidRPr="00D36AA2">
        <w:rPr>
          <w:rFonts w:ascii="Garamond" w:hAnsi="Garamond"/>
          <w:sz w:val="24"/>
          <w:szCs w:val="24"/>
        </w:rPr>
        <w:t>The</w:t>
      </w:r>
      <w:proofErr w:type="gramEnd"/>
      <w:r w:rsidRPr="00D36AA2">
        <w:rPr>
          <w:rFonts w:ascii="Garamond" w:hAnsi="Garamond"/>
          <w:sz w:val="24"/>
          <w:szCs w:val="24"/>
        </w:rPr>
        <w:t xml:space="preserve"> impact of food labeling on </w:t>
      </w:r>
      <w:r w:rsidRPr="00D36AA2">
        <w:rPr>
          <w:rFonts w:ascii="Garamond" w:hAnsi="Garamond"/>
          <w:sz w:val="24"/>
          <w:szCs w:val="24"/>
        </w:rPr>
        <w:lastRenderedPageBreak/>
        <w:t>purchasing behavior among non-</w:t>
      </w:r>
      <w:proofErr w:type="spellStart"/>
      <w:r w:rsidRPr="00D36AA2">
        <w:rPr>
          <w:rFonts w:ascii="Garamond" w:hAnsi="Garamond"/>
          <w:sz w:val="24"/>
          <w:szCs w:val="24"/>
        </w:rPr>
        <w:t>muslim</w:t>
      </w:r>
      <w:proofErr w:type="spellEnd"/>
      <w:r w:rsidRPr="00D36AA2">
        <w:rPr>
          <w:rFonts w:ascii="Garamond" w:hAnsi="Garamond"/>
          <w:sz w:val="24"/>
          <w:szCs w:val="24"/>
        </w:rPr>
        <w:t xml:space="preserve"> consumers in </w:t>
      </w:r>
      <w:proofErr w:type="spellStart"/>
      <w:r w:rsidRPr="00D36AA2">
        <w:rPr>
          <w:rFonts w:ascii="Garamond" w:hAnsi="Garamond"/>
          <w:sz w:val="24"/>
          <w:szCs w:val="24"/>
        </w:rPr>
        <w:t>Klang</w:t>
      </w:r>
      <w:proofErr w:type="spellEnd"/>
      <w:r w:rsidRPr="00D36AA2">
        <w:rPr>
          <w:rFonts w:ascii="Garamond" w:hAnsi="Garamond"/>
          <w:sz w:val="24"/>
          <w:szCs w:val="24"/>
        </w:rPr>
        <w:t xml:space="preserve"> Valley. </w:t>
      </w:r>
      <w:r w:rsidRPr="00D36AA2">
        <w:rPr>
          <w:rFonts w:ascii="Garamond" w:hAnsi="Garamond"/>
          <w:i/>
          <w:sz w:val="24"/>
          <w:szCs w:val="24"/>
        </w:rPr>
        <w:t xml:space="preserve">Australian Journal of Basic and Applied Sciences, </w:t>
      </w:r>
      <w:r w:rsidRPr="00D36AA2">
        <w:rPr>
          <w:rFonts w:ascii="Garamond" w:hAnsi="Garamond"/>
          <w:sz w:val="24"/>
          <w:szCs w:val="24"/>
        </w:rPr>
        <w:t>7(1), 124-128.</w:t>
      </w:r>
    </w:p>
    <w:p w:rsidR="006C49CE" w:rsidRPr="00D36AA2" w:rsidRDefault="006C49CE" w:rsidP="00D36AA2">
      <w:pPr>
        <w:ind w:left="567" w:hanging="567"/>
        <w:jc w:val="both"/>
        <w:rPr>
          <w:rFonts w:ascii="Garamond" w:hAnsi="Garamond"/>
          <w:sz w:val="24"/>
          <w:szCs w:val="24"/>
        </w:rPr>
      </w:pPr>
      <w:r w:rsidRPr="00D36AA2">
        <w:rPr>
          <w:rFonts w:ascii="Garamond" w:hAnsi="Garamond"/>
          <w:sz w:val="24"/>
          <w:szCs w:val="24"/>
        </w:rPr>
        <w:t xml:space="preserve">Malik, S.A., </w:t>
      </w:r>
      <w:proofErr w:type="spellStart"/>
      <w:r w:rsidRPr="00D36AA2">
        <w:rPr>
          <w:rFonts w:ascii="Garamond" w:hAnsi="Garamond"/>
          <w:sz w:val="24"/>
          <w:szCs w:val="24"/>
        </w:rPr>
        <w:t>Jaswal</w:t>
      </w:r>
      <w:proofErr w:type="spellEnd"/>
      <w:r w:rsidRPr="00D36AA2">
        <w:rPr>
          <w:rFonts w:ascii="Garamond" w:hAnsi="Garamond"/>
          <w:sz w:val="24"/>
          <w:szCs w:val="24"/>
        </w:rPr>
        <w:t xml:space="preserve">, L.H., Malik, S.A. &amp; </w:t>
      </w:r>
      <w:proofErr w:type="spellStart"/>
      <w:r w:rsidRPr="00D36AA2">
        <w:rPr>
          <w:rFonts w:ascii="Garamond" w:hAnsi="Garamond"/>
          <w:sz w:val="24"/>
          <w:szCs w:val="24"/>
        </w:rPr>
        <w:t>Awan</w:t>
      </w:r>
      <w:proofErr w:type="spellEnd"/>
      <w:r w:rsidRPr="00D36AA2">
        <w:rPr>
          <w:rFonts w:ascii="Garamond" w:hAnsi="Garamond"/>
          <w:sz w:val="24"/>
          <w:szCs w:val="24"/>
        </w:rPr>
        <w:t xml:space="preserve">, T.M. (2013): Measuring service quality perceptions of the customers of restaurant in Pakistan. </w:t>
      </w:r>
      <w:r w:rsidRPr="00D36AA2">
        <w:rPr>
          <w:rFonts w:ascii="Garamond" w:hAnsi="Garamond"/>
          <w:i/>
          <w:sz w:val="24"/>
          <w:szCs w:val="24"/>
        </w:rPr>
        <w:t>International Journal for Quality Research,</w:t>
      </w:r>
      <w:r w:rsidRPr="00D36AA2">
        <w:rPr>
          <w:rFonts w:ascii="Garamond" w:hAnsi="Garamond"/>
          <w:sz w:val="24"/>
          <w:szCs w:val="24"/>
        </w:rPr>
        <w:t xml:space="preserve"> 7(2), 187-200.</w:t>
      </w:r>
    </w:p>
    <w:p w:rsidR="006C49CE" w:rsidRPr="00D36AA2" w:rsidRDefault="006C49CE" w:rsidP="00D36AA2">
      <w:pPr>
        <w:ind w:left="567" w:hanging="567"/>
        <w:jc w:val="both"/>
        <w:rPr>
          <w:rFonts w:ascii="Garamond" w:hAnsi="Garamond"/>
          <w:sz w:val="24"/>
          <w:szCs w:val="24"/>
        </w:rPr>
      </w:pPr>
      <w:proofErr w:type="spellStart"/>
      <w:r w:rsidRPr="00D36AA2">
        <w:rPr>
          <w:rFonts w:ascii="Garamond" w:hAnsi="Garamond"/>
          <w:sz w:val="24"/>
          <w:szCs w:val="24"/>
        </w:rPr>
        <w:t>Meldarianda</w:t>
      </w:r>
      <w:proofErr w:type="spellEnd"/>
      <w:r w:rsidRPr="00D36AA2">
        <w:rPr>
          <w:rFonts w:ascii="Garamond" w:hAnsi="Garamond"/>
          <w:sz w:val="24"/>
          <w:szCs w:val="24"/>
        </w:rPr>
        <w:t xml:space="preserve">, R., &amp; </w:t>
      </w:r>
      <w:proofErr w:type="spellStart"/>
      <w:r w:rsidRPr="00D36AA2">
        <w:rPr>
          <w:rFonts w:ascii="Garamond" w:hAnsi="Garamond"/>
          <w:sz w:val="24"/>
          <w:szCs w:val="24"/>
        </w:rPr>
        <w:t>Lisan</w:t>
      </w:r>
      <w:proofErr w:type="spellEnd"/>
      <w:r w:rsidRPr="00D36AA2">
        <w:rPr>
          <w:rFonts w:ascii="Garamond" w:hAnsi="Garamond"/>
          <w:sz w:val="24"/>
          <w:szCs w:val="24"/>
        </w:rPr>
        <w:t xml:space="preserve"> S, H. (2010). </w:t>
      </w:r>
      <w:proofErr w:type="spellStart"/>
      <w:r w:rsidRPr="00D36AA2">
        <w:rPr>
          <w:rFonts w:ascii="Garamond" w:hAnsi="Garamond"/>
          <w:sz w:val="24"/>
          <w:szCs w:val="24"/>
        </w:rPr>
        <w:t>Pengaruh</w:t>
      </w:r>
      <w:proofErr w:type="spellEnd"/>
      <w:r w:rsidRPr="00D36AA2">
        <w:rPr>
          <w:rFonts w:ascii="Garamond" w:hAnsi="Garamond"/>
          <w:sz w:val="24"/>
          <w:szCs w:val="24"/>
        </w:rPr>
        <w:t xml:space="preserve"> store atmosphere </w:t>
      </w:r>
      <w:proofErr w:type="spellStart"/>
      <w:r w:rsidRPr="00D36AA2">
        <w:rPr>
          <w:rFonts w:ascii="Garamond" w:hAnsi="Garamond"/>
          <w:sz w:val="24"/>
          <w:szCs w:val="24"/>
        </w:rPr>
        <w:t>terhadap</w:t>
      </w:r>
      <w:proofErr w:type="spellEnd"/>
      <w:r w:rsidRPr="00D36AA2">
        <w:rPr>
          <w:rFonts w:ascii="Garamond" w:hAnsi="Garamond"/>
          <w:sz w:val="24"/>
          <w:szCs w:val="24"/>
        </w:rPr>
        <w:t xml:space="preserve"> </w:t>
      </w:r>
      <w:proofErr w:type="spellStart"/>
      <w:r w:rsidRPr="00D36AA2">
        <w:rPr>
          <w:rFonts w:ascii="Garamond" w:hAnsi="Garamond"/>
          <w:sz w:val="24"/>
          <w:szCs w:val="24"/>
        </w:rPr>
        <w:t>minat</w:t>
      </w:r>
      <w:proofErr w:type="spellEnd"/>
      <w:r w:rsidRPr="00D36AA2">
        <w:rPr>
          <w:rFonts w:ascii="Garamond" w:hAnsi="Garamond"/>
          <w:sz w:val="24"/>
          <w:szCs w:val="24"/>
        </w:rPr>
        <w:t xml:space="preserve"> </w:t>
      </w:r>
      <w:proofErr w:type="spellStart"/>
      <w:r w:rsidRPr="00D36AA2">
        <w:rPr>
          <w:rFonts w:ascii="Garamond" w:hAnsi="Garamond"/>
          <w:sz w:val="24"/>
          <w:szCs w:val="24"/>
        </w:rPr>
        <w:t>beli</w:t>
      </w:r>
      <w:proofErr w:type="spellEnd"/>
      <w:r w:rsidRPr="00D36AA2">
        <w:rPr>
          <w:rFonts w:ascii="Garamond" w:hAnsi="Garamond"/>
          <w:sz w:val="24"/>
          <w:szCs w:val="24"/>
        </w:rPr>
        <w:t xml:space="preserve"> </w:t>
      </w:r>
      <w:proofErr w:type="spellStart"/>
      <w:r w:rsidRPr="00D36AA2">
        <w:rPr>
          <w:rFonts w:ascii="Garamond" w:hAnsi="Garamond"/>
          <w:sz w:val="24"/>
          <w:szCs w:val="24"/>
        </w:rPr>
        <w:t>konsumen</w:t>
      </w:r>
      <w:proofErr w:type="spellEnd"/>
      <w:r w:rsidRPr="00D36AA2">
        <w:rPr>
          <w:rFonts w:ascii="Garamond" w:hAnsi="Garamond"/>
          <w:sz w:val="24"/>
          <w:szCs w:val="24"/>
        </w:rPr>
        <w:t xml:space="preserve"> </w:t>
      </w:r>
      <w:proofErr w:type="spellStart"/>
      <w:r w:rsidRPr="00D36AA2">
        <w:rPr>
          <w:rFonts w:ascii="Garamond" w:hAnsi="Garamond"/>
          <w:sz w:val="24"/>
          <w:szCs w:val="24"/>
        </w:rPr>
        <w:t>pada</w:t>
      </w:r>
      <w:proofErr w:type="spellEnd"/>
      <w:r w:rsidRPr="00D36AA2">
        <w:rPr>
          <w:rFonts w:ascii="Garamond" w:hAnsi="Garamond"/>
          <w:sz w:val="24"/>
          <w:szCs w:val="24"/>
        </w:rPr>
        <w:t xml:space="preserve"> resort café atmosphere Bandung. </w:t>
      </w:r>
      <w:proofErr w:type="spellStart"/>
      <w:r w:rsidRPr="00D36AA2">
        <w:rPr>
          <w:rFonts w:ascii="Garamond" w:hAnsi="Garamond"/>
          <w:i/>
          <w:sz w:val="24"/>
          <w:szCs w:val="24"/>
        </w:rPr>
        <w:t>Jurnal</w:t>
      </w:r>
      <w:proofErr w:type="spellEnd"/>
      <w:r w:rsidRPr="00D36AA2">
        <w:rPr>
          <w:rFonts w:ascii="Garamond" w:hAnsi="Garamond"/>
          <w:i/>
          <w:sz w:val="24"/>
          <w:szCs w:val="24"/>
        </w:rPr>
        <w:t xml:space="preserve"> </w:t>
      </w:r>
      <w:proofErr w:type="spellStart"/>
      <w:r w:rsidRPr="00D36AA2">
        <w:rPr>
          <w:rFonts w:ascii="Garamond" w:hAnsi="Garamond"/>
          <w:i/>
          <w:sz w:val="24"/>
          <w:szCs w:val="24"/>
        </w:rPr>
        <w:t>Bisnis</w:t>
      </w:r>
      <w:proofErr w:type="spellEnd"/>
      <w:r w:rsidRPr="00D36AA2">
        <w:rPr>
          <w:rFonts w:ascii="Garamond" w:hAnsi="Garamond"/>
          <w:i/>
          <w:sz w:val="24"/>
          <w:szCs w:val="24"/>
        </w:rPr>
        <w:t xml:space="preserve"> </w:t>
      </w:r>
      <w:proofErr w:type="spellStart"/>
      <w:r w:rsidRPr="00D36AA2">
        <w:rPr>
          <w:rFonts w:ascii="Garamond" w:hAnsi="Garamond"/>
          <w:i/>
          <w:sz w:val="24"/>
          <w:szCs w:val="24"/>
        </w:rPr>
        <w:t>dan</w:t>
      </w:r>
      <w:proofErr w:type="spellEnd"/>
      <w:r w:rsidRPr="00D36AA2">
        <w:rPr>
          <w:rFonts w:ascii="Garamond" w:hAnsi="Garamond"/>
          <w:i/>
          <w:sz w:val="24"/>
          <w:szCs w:val="24"/>
        </w:rPr>
        <w:t xml:space="preserve"> </w:t>
      </w:r>
      <w:proofErr w:type="spellStart"/>
      <w:r w:rsidRPr="00D36AA2">
        <w:rPr>
          <w:rFonts w:ascii="Garamond" w:hAnsi="Garamond"/>
          <w:i/>
          <w:sz w:val="24"/>
          <w:szCs w:val="24"/>
        </w:rPr>
        <w:t>Ekonomi</w:t>
      </w:r>
      <w:proofErr w:type="spellEnd"/>
      <w:r w:rsidRPr="00D36AA2">
        <w:rPr>
          <w:rFonts w:ascii="Garamond" w:hAnsi="Garamond"/>
          <w:i/>
          <w:sz w:val="24"/>
          <w:szCs w:val="24"/>
        </w:rPr>
        <w:t xml:space="preserve"> (JBE),</w:t>
      </w:r>
      <w:r w:rsidRPr="00D36AA2">
        <w:rPr>
          <w:rFonts w:ascii="Garamond" w:hAnsi="Garamond"/>
          <w:sz w:val="24"/>
          <w:szCs w:val="24"/>
        </w:rPr>
        <w:t xml:space="preserve"> 17(2)</w:t>
      </w:r>
      <w:proofErr w:type="gramStart"/>
      <w:r w:rsidRPr="00D36AA2">
        <w:rPr>
          <w:rFonts w:ascii="Garamond" w:hAnsi="Garamond"/>
          <w:sz w:val="24"/>
          <w:szCs w:val="24"/>
        </w:rPr>
        <w:t>,  97</w:t>
      </w:r>
      <w:proofErr w:type="gramEnd"/>
      <w:r w:rsidRPr="00D36AA2">
        <w:rPr>
          <w:rFonts w:ascii="Garamond" w:hAnsi="Garamond"/>
          <w:sz w:val="24"/>
          <w:szCs w:val="24"/>
        </w:rPr>
        <w:t xml:space="preserve"> – 108.</w:t>
      </w:r>
    </w:p>
    <w:p w:rsidR="006C49CE" w:rsidRPr="00D36AA2" w:rsidRDefault="006C49CE" w:rsidP="00D36AA2">
      <w:pPr>
        <w:ind w:left="567" w:hanging="567"/>
        <w:jc w:val="both"/>
        <w:rPr>
          <w:rFonts w:ascii="Garamond" w:hAnsi="Garamond"/>
          <w:sz w:val="24"/>
          <w:szCs w:val="24"/>
        </w:rPr>
      </w:pPr>
      <w:proofErr w:type="spellStart"/>
      <w:r w:rsidRPr="00D36AA2">
        <w:rPr>
          <w:rFonts w:ascii="Garamond" w:hAnsi="Garamond"/>
          <w:sz w:val="24"/>
          <w:szCs w:val="24"/>
        </w:rPr>
        <w:t>Pecotić</w:t>
      </w:r>
      <w:proofErr w:type="spellEnd"/>
      <w:r w:rsidRPr="00D36AA2">
        <w:rPr>
          <w:rFonts w:ascii="Garamond" w:hAnsi="Garamond"/>
          <w:sz w:val="24"/>
          <w:szCs w:val="24"/>
        </w:rPr>
        <w:t xml:space="preserve">, M. </w:t>
      </w:r>
      <w:proofErr w:type="spellStart"/>
      <w:r w:rsidRPr="00D36AA2">
        <w:rPr>
          <w:rFonts w:ascii="Garamond" w:hAnsi="Garamond"/>
          <w:sz w:val="24"/>
          <w:szCs w:val="24"/>
        </w:rPr>
        <w:t>Bazdan</w:t>
      </w:r>
      <w:proofErr w:type="spellEnd"/>
      <w:r w:rsidRPr="00D36AA2">
        <w:rPr>
          <w:rFonts w:ascii="Garamond" w:hAnsi="Garamond"/>
          <w:sz w:val="24"/>
          <w:szCs w:val="24"/>
        </w:rPr>
        <w:t xml:space="preserve">, V.  &amp; </w:t>
      </w:r>
      <w:proofErr w:type="spellStart"/>
      <w:r w:rsidRPr="00D36AA2">
        <w:rPr>
          <w:rFonts w:ascii="Garamond" w:hAnsi="Garamond"/>
          <w:sz w:val="24"/>
          <w:szCs w:val="24"/>
        </w:rPr>
        <w:t>Masardžija</w:t>
      </w:r>
      <w:proofErr w:type="spellEnd"/>
      <w:r w:rsidRPr="00D36AA2">
        <w:rPr>
          <w:rFonts w:ascii="Garamond" w:hAnsi="Garamond"/>
          <w:sz w:val="24"/>
          <w:szCs w:val="24"/>
        </w:rPr>
        <w:t xml:space="preserve">, J. (2014). Interior design in restaurants as a factors influencing customer satisfaction. </w:t>
      </w:r>
      <w:proofErr w:type="spellStart"/>
      <w:r w:rsidRPr="00D36AA2">
        <w:rPr>
          <w:rFonts w:ascii="Garamond" w:hAnsi="Garamond"/>
          <w:i/>
          <w:sz w:val="24"/>
          <w:szCs w:val="24"/>
        </w:rPr>
        <w:t>RIThink</w:t>
      </w:r>
      <w:proofErr w:type="spellEnd"/>
      <w:r w:rsidRPr="00D36AA2">
        <w:rPr>
          <w:rFonts w:ascii="Garamond" w:hAnsi="Garamond"/>
          <w:i/>
          <w:sz w:val="24"/>
          <w:szCs w:val="24"/>
        </w:rPr>
        <w:t>,</w:t>
      </w:r>
      <w:r w:rsidRPr="00D36AA2">
        <w:rPr>
          <w:rFonts w:ascii="Garamond" w:hAnsi="Garamond"/>
          <w:sz w:val="24"/>
          <w:szCs w:val="24"/>
        </w:rPr>
        <w:t xml:space="preserve"> 4, 10-14. </w:t>
      </w:r>
    </w:p>
    <w:p w:rsidR="006C49CE" w:rsidRPr="00D36AA2" w:rsidRDefault="006C49CE" w:rsidP="00D36AA2">
      <w:pPr>
        <w:ind w:left="567" w:hanging="567"/>
        <w:jc w:val="both"/>
        <w:rPr>
          <w:rFonts w:ascii="Garamond" w:hAnsi="Garamond"/>
          <w:sz w:val="24"/>
          <w:szCs w:val="24"/>
        </w:rPr>
      </w:pPr>
      <w:proofErr w:type="spellStart"/>
      <w:r w:rsidRPr="00D36AA2">
        <w:rPr>
          <w:rFonts w:ascii="Garamond" w:hAnsi="Garamond"/>
          <w:sz w:val="24"/>
          <w:szCs w:val="24"/>
        </w:rPr>
        <w:t>Pratisto</w:t>
      </w:r>
      <w:proofErr w:type="spellEnd"/>
      <w:r w:rsidRPr="00D36AA2">
        <w:rPr>
          <w:rFonts w:ascii="Garamond" w:hAnsi="Garamond"/>
          <w:sz w:val="24"/>
          <w:szCs w:val="24"/>
        </w:rPr>
        <w:t xml:space="preserve">, A. (2005). </w:t>
      </w:r>
      <w:r w:rsidRPr="00D36AA2">
        <w:rPr>
          <w:rFonts w:ascii="Garamond" w:hAnsi="Garamond"/>
          <w:i/>
          <w:sz w:val="24"/>
          <w:szCs w:val="24"/>
        </w:rPr>
        <w:t xml:space="preserve">Cara </w:t>
      </w:r>
      <w:proofErr w:type="spellStart"/>
      <w:r w:rsidRPr="00D36AA2">
        <w:rPr>
          <w:rFonts w:ascii="Garamond" w:hAnsi="Garamond"/>
          <w:i/>
          <w:sz w:val="24"/>
          <w:szCs w:val="24"/>
        </w:rPr>
        <w:t>mudah</w:t>
      </w:r>
      <w:proofErr w:type="spellEnd"/>
      <w:r w:rsidRPr="00D36AA2">
        <w:rPr>
          <w:rFonts w:ascii="Garamond" w:hAnsi="Garamond"/>
          <w:i/>
          <w:sz w:val="24"/>
          <w:szCs w:val="24"/>
        </w:rPr>
        <w:t xml:space="preserve"> </w:t>
      </w:r>
      <w:proofErr w:type="spellStart"/>
      <w:r w:rsidRPr="00D36AA2">
        <w:rPr>
          <w:rFonts w:ascii="Garamond" w:hAnsi="Garamond"/>
          <w:i/>
          <w:sz w:val="24"/>
          <w:szCs w:val="24"/>
        </w:rPr>
        <w:t>mengatasi</w:t>
      </w:r>
      <w:proofErr w:type="spellEnd"/>
      <w:r w:rsidRPr="00D36AA2">
        <w:rPr>
          <w:rFonts w:ascii="Garamond" w:hAnsi="Garamond"/>
          <w:i/>
          <w:sz w:val="24"/>
          <w:szCs w:val="24"/>
        </w:rPr>
        <w:t xml:space="preserve"> </w:t>
      </w:r>
      <w:proofErr w:type="spellStart"/>
      <w:r w:rsidRPr="00D36AA2">
        <w:rPr>
          <w:rFonts w:ascii="Garamond" w:hAnsi="Garamond"/>
          <w:i/>
          <w:sz w:val="24"/>
          <w:szCs w:val="24"/>
        </w:rPr>
        <w:t>masalah</w:t>
      </w:r>
      <w:proofErr w:type="spellEnd"/>
      <w:r w:rsidRPr="00D36AA2">
        <w:rPr>
          <w:rFonts w:ascii="Garamond" w:hAnsi="Garamond"/>
          <w:i/>
          <w:sz w:val="24"/>
          <w:szCs w:val="24"/>
        </w:rPr>
        <w:t xml:space="preserve"> </w:t>
      </w:r>
      <w:proofErr w:type="spellStart"/>
      <w:r w:rsidRPr="00D36AA2">
        <w:rPr>
          <w:rFonts w:ascii="Garamond" w:hAnsi="Garamond"/>
          <w:i/>
          <w:sz w:val="24"/>
          <w:szCs w:val="24"/>
        </w:rPr>
        <w:t>statistik</w:t>
      </w:r>
      <w:proofErr w:type="spellEnd"/>
      <w:r w:rsidRPr="00D36AA2">
        <w:rPr>
          <w:rFonts w:ascii="Garamond" w:hAnsi="Garamond"/>
          <w:i/>
          <w:sz w:val="24"/>
          <w:szCs w:val="24"/>
        </w:rPr>
        <w:t xml:space="preserve"> </w:t>
      </w:r>
      <w:proofErr w:type="spellStart"/>
      <w:r w:rsidRPr="00D36AA2">
        <w:rPr>
          <w:rFonts w:ascii="Garamond" w:hAnsi="Garamond"/>
          <w:i/>
          <w:sz w:val="24"/>
          <w:szCs w:val="24"/>
        </w:rPr>
        <w:t>dan</w:t>
      </w:r>
      <w:proofErr w:type="spellEnd"/>
      <w:r w:rsidRPr="00D36AA2">
        <w:rPr>
          <w:rFonts w:ascii="Garamond" w:hAnsi="Garamond"/>
          <w:i/>
          <w:sz w:val="24"/>
          <w:szCs w:val="24"/>
        </w:rPr>
        <w:t xml:space="preserve"> </w:t>
      </w:r>
      <w:proofErr w:type="spellStart"/>
      <w:r w:rsidRPr="00D36AA2">
        <w:rPr>
          <w:rFonts w:ascii="Garamond" w:hAnsi="Garamond"/>
          <w:i/>
          <w:sz w:val="24"/>
          <w:szCs w:val="24"/>
        </w:rPr>
        <w:t>rancangan</w:t>
      </w:r>
      <w:proofErr w:type="spellEnd"/>
      <w:r w:rsidRPr="00D36AA2">
        <w:rPr>
          <w:rFonts w:ascii="Garamond" w:hAnsi="Garamond"/>
          <w:i/>
          <w:sz w:val="24"/>
          <w:szCs w:val="24"/>
        </w:rPr>
        <w:t xml:space="preserve"> </w:t>
      </w:r>
      <w:proofErr w:type="spellStart"/>
      <w:r w:rsidRPr="00D36AA2">
        <w:rPr>
          <w:rFonts w:ascii="Garamond" w:hAnsi="Garamond"/>
          <w:i/>
          <w:sz w:val="24"/>
          <w:szCs w:val="24"/>
        </w:rPr>
        <w:t>percobaan</w:t>
      </w:r>
      <w:proofErr w:type="spellEnd"/>
      <w:r w:rsidRPr="00D36AA2">
        <w:rPr>
          <w:rFonts w:ascii="Garamond" w:hAnsi="Garamond"/>
          <w:i/>
          <w:sz w:val="24"/>
          <w:szCs w:val="24"/>
        </w:rPr>
        <w:t xml:space="preserve"> </w:t>
      </w:r>
      <w:proofErr w:type="spellStart"/>
      <w:r w:rsidRPr="00D36AA2">
        <w:rPr>
          <w:rFonts w:ascii="Garamond" w:hAnsi="Garamond"/>
          <w:i/>
          <w:sz w:val="24"/>
          <w:szCs w:val="24"/>
        </w:rPr>
        <w:t>dengan</w:t>
      </w:r>
      <w:proofErr w:type="spellEnd"/>
      <w:r w:rsidRPr="00D36AA2">
        <w:rPr>
          <w:rFonts w:ascii="Garamond" w:hAnsi="Garamond"/>
          <w:i/>
          <w:sz w:val="24"/>
          <w:szCs w:val="24"/>
        </w:rPr>
        <w:t xml:space="preserve"> SPSS 12</w:t>
      </w:r>
      <w:r w:rsidRPr="00D36AA2">
        <w:rPr>
          <w:rFonts w:ascii="Garamond" w:hAnsi="Garamond"/>
          <w:sz w:val="24"/>
          <w:szCs w:val="24"/>
        </w:rPr>
        <w:t xml:space="preserve">. Jakarta: PT. </w:t>
      </w:r>
      <w:proofErr w:type="spellStart"/>
      <w:r w:rsidRPr="00D36AA2">
        <w:rPr>
          <w:rFonts w:ascii="Garamond" w:hAnsi="Garamond"/>
          <w:sz w:val="24"/>
          <w:szCs w:val="24"/>
        </w:rPr>
        <w:t>Elex</w:t>
      </w:r>
      <w:proofErr w:type="spellEnd"/>
      <w:r w:rsidRPr="00D36AA2">
        <w:rPr>
          <w:rFonts w:ascii="Garamond" w:hAnsi="Garamond"/>
          <w:sz w:val="24"/>
          <w:szCs w:val="24"/>
        </w:rPr>
        <w:t xml:space="preserve"> Media </w:t>
      </w:r>
      <w:proofErr w:type="spellStart"/>
      <w:r w:rsidRPr="00D36AA2">
        <w:rPr>
          <w:rFonts w:ascii="Garamond" w:hAnsi="Garamond"/>
          <w:sz w:val="24"/>
          <w:szCs w:val="24"/>
        </w:rPr>
        <w:t>Komputindo</w:t>
      </w:r>
      <w:proofErr w:type="spellEnd"/>
      <w:r w:rsidRPr="00D36AA2">
        <w:rPr>
          <w:rFonts w:ascii="Garamond" w:hAnsi="Garamond"/>
          <w:sz w:val="24"/>
          <w:szCs w:val="24"/>
        </w:rPr>
        <w:t>.</w:t>
      </w:r>
    </w:p>
    <w:p w:rsidR="006C49CE" w:rsidRPr="00D36AA2" w:rsidRDefault="006C49CE" w:rsidP="00D36AA2">
      <w:pPr>
        <w:ind w:left="567" w:hanging="567"/>
        <w:jc w:val="both"/>
        <w:rPr>
          <w:rFonts w:ascii="Garamond" w:hAnsi="Garamond"/>
          <w:sz w:val="24"/>
          <w:szCs w:val="24"/>
        </w:rPr>
      </w:pPr>
      <w:r w:rsidRPr="00D36AA2">
        <w:rPr>
          <w:rFonts w:ascii="Garamond" w:hAnsi="Garamond"/>
          <w:sz w:val="24"/>
          <w:szCs w:val="24"/>
        </w:rPr>
        <w:t xml:space="preserve">Pride, W. M. &amp; Ferrell, O.C. (2010). </w:t>
      </w:r>
      <w:r w:rsidRPr="00D36AA2">
        <w:rPr>
          <w:rFonts w:ascii="Garamond" w:hAnsi="Garamond"/>
          <w:i/>
          <w:sz w:val="24"/>
          <w:szCs w:val="24"/>
        </w:rPr>
        <w:t xml:space="preserve">Marketing </w:t>
      </w:r>
      <w:proofErr w:type="spellStart"/>
      <w:r w:rsidRPr="00D36AA2">
        <w:rPr>
          <w:rFonts w:ascii="Garamond" w:hAnsi="Garamond"/>
          <w:i/>
          <w:sz w:val="24"/>
          <w:szCs w:val="24"/>
        </w:rPr>
        <w:t>fiftinth</w:t>
      </w:r>
      <w:proofErr w:type="spellEnd"/>
      <w:r w:rsidRPr="00D36AA2">
        <w:rPr>
          <w:rFonts w:ascii="Garamond" w:hAnsi="Garamond"/>
          <w:i/>
          <w:sz w:val="24"/>
          <w:szCs w:val="24"/>
        </w:rPr>
        <w:t xml:space="preserve"> Edition.</w:t>
      </w:r>
      <w:r w:rsidRPr="00D36AA2">
        <w:rPr>
          <w:rFonts w:ascii="Garamond" w:hAnsi="Garamond"/>
          <w:sz w:val="24"/>
          <w:szCs w:val="24"/>
        </w:rPr>
        <w:t xml:space="preserve"> Canada: South Western International Edition.</w:t>
      </w:r>
    </w:p>
    <w:p w:rsidR="006C49CE" w:rsidRPr="00D36AA2" w:rsidRDefault="006C49CE" w:rsidP="00D36AA2">
      <w:pPr>
        <w:ind w:left="567" w:hanging="567"/>
        <w:jc w:val="both"/>
        <w:rPr>
          <w:rFonts w:ascii="Garamond" w:hAnsi="Garamond"/>
          <w:sz w:val="24"/>
          <w:szCs w:val="24"/>
        </w:rPr>
      </w:pPr>
      <w:proofErr w:type="spellStart"/>
      <w:r w:rsidRPr="00D36AA2">
        <w:rPr>
          <w:rFonts w:ascii="Garamond" w:hAnsi="Garamond"/>
          <w:sz w:val="24"/>
          <w:szCs w:val="24"/>
        </w:rPr>
        <w:t>Pujiati</w:t>
      </w:r>
      <w:proofErr w:type="spellEnd"/>
      <w:r w:rsidRPr="00D36AA2">
        <w:rPr>
          <w:rFonts w:ascii="Garamond" w:hAnsi="Garamond"/>
          <w:sz w:val="24"/>
          <w:szCs w:val="24"/>
        </w:rPr>
        <w:t xml:space="preserve">, S. A., &amp; </w:t>
      </w:r>
      <w:proofErr w:type="spellStart"/>
      <w:r w:rsidRPr="00D36AA2">
        <w:rPr>
          <w:rFonts w:ascii="Garamond" w:hAnsi="Garamond"/>
          <w:sz w:val="24"/>
          <w:szCs w:val="24"/>
        </w:rPr>
        <w:t>Rusliah</w:t>
      </w:r>
      <w:proofErr w:type="spellEnd"/>
      <w:r w:rsidRPr="00D36AA2">
        <w:rPr>
          <w:rFonts w:ascii="Garamond" w:hAnsi="Garamond"/>
          <w:sz w:val="24"/>
          <w:szCs w:val="24"/>
        </w:rPr>
        <w:t>, N. (2007</w:t>
      </w:r>
      <w:r w:rsidRPr="00D36AA2">
        <w:rPr>
          <w:rFonts w:ascii="Garamond" w:hAnsi="Garamond"/>
          <w:i/>
          <w:sz w:val="24"/>
          <w:szCs w:val="24"/>
        </w:rPr>
        <w:t xml:space="preserve">). </w:t>
      </w:r>
      <w:proofErr w:type="spellStart"/>
      <w:r w:rsidRPr="00D36AA2">
        <w:rPr>
          <w:rFonts w:ascii="Garamond" w:hAnsi="Garamond"/>
          <w:i/>
          <w:sz w:val="24"/>
          <w:szCs w:val="24"/>
        </w:rPr>
        <w:t>Penggunaan</w:t>
      </w:r>
      <w:proofErr w:type="spellEnd"/>
      <w:r w:rsidRPr="00D36AA2">
        <w:rPr>
          <w:rFonts w:ascii="Garamond" w:hAnsi="Garamond"/>
          <w:i/>
          <w:sz w:val="24"/>
          <w:szCs w:val="24"/>
        </w:rPr>
        <w:t xml:space="preserve"> R </w:t>
      </w:r>
      <w:proofErr w:type="spellStart"/>
      <w:r w:rsidRPr="00D36AA2">
        <w:rPr>
          <w:rFonts w:ascii="Garamond" w:hAnsi="Garamond"/>
          <w:i/>
          <w:sz w:val="24"/>
          <w:szCs w:val="24"/>
        </w:rPr>
        <w:t>dalam</w:t>
      </w:r>
      <w:proofErr w:type="spellEnd"/>
      <w:r w:rsidRPr="00D36AA2">
        <w:rPr>
          <w:rFonts w:ascii="Garamond" w:hAnsi="Garamond"/>
          <w:i/>
          <w:sz w:val="24"/>
          <w:szCs w:val="24"/>
        </w:rPr>
        <w:t xml:space="preserve"> </w:t>
      </w:r>
      <w:proofErr w:type="spellStart"/>
      <w:r w:rsidRPr="00D36AA2">
        <w:rPr>
          <w:rFonts w:ascii="Garamond" w:hAnsi="Garamond"/>
          <w:i/>
          <w:sz w:val="24"/>
          <w:szCs w:val="24"/>
        </w:rPr>
        <w:t>psikologi</w:t>
      </w:r>
      <w:proofErr w:type="spellEnd"/>
      <w:r w:rsidRPr="00D36AA2">
        <w:rPr>
          <w:rFonts w:ascii="Garamond" w:hAnsi="Garamond"/>
          <w:sz w:val="24"/>
          <w:szCs w:val="24"/>
        </w:rPr>
        <w:t>. Jakarta: Academic Publisher.</w:t>
      </w:r>
    </w:p>
    <w:p w:rsidR="006C49CE" w:rsidRPr="00D36AA2" w:rsidRDefault="006C49CE" w:rsidP="00D36AA2">
      <w:pPr>
        <w:ind w:left="567" w:hanging="567"/>
        <w:jc w:val="both"/>
        <w:rPr>
          <w:rFonts w:ascii="Garamond" w:hAnsi="Garamond"/>
          <w:sz w:val="24"/>
          <w:szCs w:val="24"/>
        </w:rPr>
      </w:pPr>
      <w:proofErr w:type="spellStart"/>
      <w:r w:rsidRPr="00D36AA2">
        <w:rPr>
          <w:rFonts w:ascii="Garamond" w:hAnsi="Garamond"/>
          <w:sz w:val="24"/>
          <w:szCs w:val="24"/>
        </w:rPr>
        <w:t>Ryu</w:t>
      </w:r>
      <w:proofErr w:type="spellEnd"/>
      <w:r w:rsidRPr="00D36AA2">
        <w:rPr>
          <w:rFonts w:ascii="Garamond" w:hAnsi="Garamond"/>
          <w:sz w:val="24"/>
          <w:szCs w:val="24"/>
        </w:rPr>
        <w:t xml:space="preserve">, K., &amp; Han, H. (2010). Influence on the quality of food, service, and physical environment on customer satisfaction and behavioral intention in quick-casual restaurants: moderating role of perceived price. </w:t>
      </w:r>
      <w:r w:rsidRPr="00D36AA2">
        <w:rPr>
          <w:rFonts w:ascii="Garamond" w:hAnsi="Garamond"/>
          <w:i/>
          <w:sz w:val="24"/>
          <w:szCs w:val="24"/>
        </w:rPr>
        <w:t>Journal of Hospitality and Tourism Research</w:t>
      </w:r>
      <w:proofErr w:type="gramStart"/>
      <w:r w:rsidRPr="00D36AA2">
        <w:rPr>
          <w:rFonts w:ascii="Garamond" w:hAnsi="Garamond"/>
          <w:i/>
          <w:sz w:val="24"/>
          <w:szCs w:val="24"/>
        </w:rPr>
        <w:t>,</w:t>
      </w:r>
      <w:r w:rsidRPr="00D36AA2">
        <w:rPr>
          <w:rFonts w:ascii="Garamond" w:hAnsi="Garamond"/>
          <w:sz w:val="24"/>
          <w:szCs w:val="24"/>
        </w:rPr>
        <w:t>34</w:t>
      </w:r>
      <w:proofErr w:type="gramEnd"/>
      <w:r w:rsidRPr="00D36AA2">
        <w:rPr>
          <w:rFonts w:ascii="Garamond" w:hAnsi="Garamond"/>
          <w:sz w:val="24"/>
          <w:szCs w:val="24"/>
        </w:rPr>
        <w:t>(3), 310-329.</w:t>
      </w:r>
    </w:p>
    <w:p w:rsidR="006C49CE" w:rsidRPr="00D36AA2" w:rsidRDefault="006C49CE" w:rsidP="00D36AA2">
      <w:pPr>
        <w:ind w:left="567" w:hanging="567"/>
        <w:jc w:val="both"/>
        <w:rPr>
          <w:rFonts w:ascii="Garamond" w:hAnsi="Garamond"/>
          <w:sz w:val="24"/>
          <w:szCs w:val="24"/>
        </w:rPr>
      </w:pPr>
      <w:proofErr w:type="spellStart"/>
      <w:r w:rsidRPr="00D36AA2">
        <w:rPr>
          <w:rFonts w:ascii="Garamond" w:hAnsi="Garamond"/>
          <w:sz w:val="24"/>
          <w:szCs w:val="24"/>
        </w:rPr>
        <w:t>Sabir</w:t>
      </w:r>
      <w:proofErr w:type="spellEnd"/>
      <w:r w:rsidRPr="00D36AA2">
        <w:rPr>
          <w:rFonts w:ascii="Garamond" w:hAnsi="Garamond"/>
          <w:sz w:val="24"/>
          <w:szCs w:val="24"/>
        </w:rPr>
        <w:t xml:space="preserve">, R.I., </w:t>
      </w:r>
      <w:proofErr w:type="spellStart"/>
      <w:r w:rsidRPr="00D36AA2">
        <w:rPr>
          <w:rFonts w:ascii="Garamond" w:hAnsi="Garamond"/>
          <w:sz w:val="24"/>
          <w:szCs w:val="24"/>
        </w:rPr>
        <w:t>Ghafoor</w:t>
      </w:r>
      <w:proofErr w:type="spellEnd"/>
      <w:r w:rsidRPr="00D36AA2">
        <w:rPr>
          <w:rFonts w:ascii="Garamond" w:hAnsi="Garamond"/>
          <w:sz w:val="24"/>
          <w:szCs w:val="24"/>
        </w:rPr>
        <w:t xml:space="preserve">, O., </w:t>
      </w:r>
      <w:proofErr w:type="spellStart"/>
      <w:r w:rsidRPr="00D36AA2">
        <w:rPr>
          <w:rFonts w:ascii="Garamond" w:hAnsi="Garamond"/>
          <w:sz w:val="24"/>
          <w:szCs w:val="24"/>
        </w:rPr>
        <w:t>Hafeez</w:t>
      </w:r>
      <w:proofErr w:type="spellEnd"/>
      <w:r w:rsidRPr="00D36AA2">
        <w:rPr>
          <w:rFonts w:ascii="Garamond" w:hAnsi="Garamond"/>
          <w:sz w:val="24"/>
          <w:szCs w:val="24"/>
        </w:rPr>
        <w:t xml:space="preserve">, I., Akhtar, N., &amp; </w:t>
      </w:r>
      <w:proofErr w:type="spellStart"/>
      <w:r w:rsidRPr="00D36AA2">
        <w:rPr>
          <w:rFonts w:ascii="Garamond" w:hAnsi="Garamond"/>
          <w:sz w:val="24"/>
          <w:szCs w:val="24"/>
        </w:rPr>
        <w:t>Rehman</w:t>
      </w:r>
      <w:proofErr w:type="spellEnd"/>
      <w:r w:rsidRPr="00D36AA2">
        <w:rPr>
          <w:rFonts w:ascii="Garamond" w:hAnsi="Garamond"/>
          <w:sz w:val="24"/>
          <w:szCs w:val="24"/>
        </w:rPr>
        <w:t xml:space="preserve">, A.U. (2014). Factors affecting </w:t>
      </w:r>
      <w:proofErr w:type="gramStart"/>
      <w:r w:rsidRPr="00D36AA2">
        <w:rPr>
          <w:rFonts w:ascii="Garamond" w:hAnsi="Garamond"/>
          <w:sz w:val="24"/>
          <w:szCs w:val="24"/>
        </w:rPr>
        <w:t>customers</w:t>
      </w:r>
      <w:proofErr w:type="gramEnd"/>
      <w:r w:rsidRPr="00D36AA2">
        <w:rPr>
          <w:rFonts w:ascii="Garamond" w:hAnsi="Garamond"/>
          <w:sz w:val="24"/>
          <w:szCs w:val="24"/>
        </w:rPr>
        <w:t xml:space="preserve"> satisfaction in restaurant industry in Pakistan.  </w:t>
      </w:r>
      <w:r w:rsidRPr="00D36AA2">
        <w:rPr>
          <w:rFonts w:ascii="Garamond" w:hAnsi="Garamond"/>
          <w:i/>
          <w:sz w:val="24"/>
          <w:szCs w:val="24"/>
        </w:rPr>
        <w:t xml:space="preserve">International </w:t>
      </w:r>
      <w:proofErr w:type="gramStart"/>
      <w:r w:rsidRPr="00D36AA2">
        <w:rPr>
          <w:rFonts w:ascii="Garamond" w:hAnsi="Garamond"/>
          <w:i/>
          <w:sz w:val="24"/>
          <w:szCs w:val="24"/>
        </w:rPr>
        <w:t>Review  of</w:t>
      </w:r>
      <w:proofErr w:type="gramEnd"/>
      <w:r w:rsidRPr="00D36AA2">
        <w:rPr>
          <w:rFonts w:ascii="Garamond" w:hAnsi="Garamond"/>
          <w:i/>
          <w:sz w:val="24"/>
          <w:szCs w:val="24"/>
        </w:rPr>
        <w:t xml:space="preserve"> Management and Business Research,</w:t>
      </w:r>
      <w:r w:rsidRPr="00D36AA2">
        <w:rPr>
          <w:rFonts w:ascii="Garamond" w:hAnsi="Garamond"/>
          <w:sz w:val="24"/>
          <w:szCs w:val="24"/>
        </w:rPr>
        <w:t xml:space="preserve"> 3(2):869-876.</w:t>
      </w:r>
    </w:p>
    <w:p w:rsidR="008A0476" w:rsidRDefault="008A0476" w:rsidP="001361B1">
      <w:pPr>
        <w:pStyle w:val="ListParagraph"/>
        <w:spacing w:after="0" w:line="240" w:lineRule="auto"/>
        <w:ind w:left="0"/>
        <w:jc w:val="both"/>
        <w:rPr>
          <w:rFonts w:ascii="Garamond" w:hAnsi="Garamond" w:cstheme="minorHAnsi"/>
          <w:sz w:val="24"/>
          <w:szCs w:val="24"/>
        </w:rPr>
      </w:pPr>
    </w:p>
    <w:p w:rsidR="00D36AA2" w:rsidRPr="00D36AA2" w:rsidRDefault="00D36AA2" w:rsidP="001361B1">
      <w:pPr>
        <w:pStyle w:val="ListParagraph"/>
        <w:spacing w:after="0" w:line="240" w:lineRule="auto"/>
        <w:ind w:left="0"/>
        <w:jc w:val="both"/>
        <w:rPr>
          <w:rFonts w:ascii="Garamond" w:hAnsi="Garamond" w:cstheme="minorHAnsi"/>
          <w:sz w:val="24"/>
          <w:szCs w:val="24"/>
        </w:rPr>
      </w:pPr>
    </w:p>
    <w:p w:rsidR="006C49CE" w:rsidRPr="00D36AA2" w:rsidRDefault="006C49CE" w:rsidP="006C49CE">
      <w:pPr>
        <w:jc w:val="both"/>
        <w:rPr>
          <w:rFonts w:ascii="Garamond" w:hAnsi="Garamond" w:cstheme="minorHAnsi"/>
          <w:b/>
          <w:sz w:val="24"/>
          <w:szCs w:val="24"/>
        </w:rPr>
      </w:pPr>
      <w:r w:rsidRPr="00D36AA2">
        <w:rPr>
          <w:rFonts w:ascii="Garamond" w:hAnsi="Garamond" w:cstheme="minorHAnsi"/>
          <w:b/>
          <w:sz w:val="24"/>
          <w:szCs w:val="24"/>
        </w:rPr>
        <w:lastRenderedPageBreak/>
        <w:t>Tables and Figures</w:t>
      </w:r>
    </w:p>
    <w:p w:rsidR="006C49CE" w:rsidRPr="00D36AA2" w:rsidRDefault="006C49CE" w:rsidP="006C49CE">
      <w:pPr>
        <w:jc w:val="both"/>
        <w:rPr>
          <w:rFonts w:ascii="Garamond" w:hAnsi="Garamond" w:cstheme="minorHAnsi"/>
          <w:sz w:val="24"/>
          <w:szCs w:val="24"/>
        </w:rPr>
      </w:pPr>
      <w:r w:rsidRPr="00D36AA2">
        <w:rPr>
          <w:rFonts w:ascii="Garamond" w:hAnsi="Garamond" w:cstheme="minorHAnsi"/>
          <w:sz w:val="24"/>
          <w:szCs w:val="24"/>
        </w:rPr>
        <w:t xml:space="preserve">Tables and Figures should be numbered separately and sequentially using Arabic numerals. Each Table and Figure should be given an informative title. Tables and Figures should be presented on separate pages at the end of the manuscript. Tables should be submitted as data - .doc, .rtf, Excel file- Tables submitted as image data are not accepted, </w:t>
      </w:r>
      <w:proofErr w:type="gramStart"/>
      <w:r w:rsidRPr="00D36AA2">
        <w:rPr>
          <w:rFonts w:ascii="Garamond" w:hAnsi="Garamond" w:cstheme="minorHAnsi"/>
          <w:sz w:val="24"/>
          <w:szCs w:val="24"/>
        </w:rPr>
        <w:t>because  they</w:t>
      </w:r>
      <w:proofErr w:type="gramEnd"/>
      <w:r w:rsidRPr="00D36AA2">
        <w:rPr>
          <w:rFonts w:ascii="Garamond" w:hAnsi="Garamond" w:cstheme="minorHAnsi"/>
          <w:sz w:val="24"/>
          <w:szCs w:val="24"/>
        </w:rPr>
        <w:t xml:space="preserve"> cannot be edited for publication. </w:t>
      </w:r>
    </w:p>
    <w:p w:rsidR="006C49CE" w:rsidRPr="00D36AA2" w:rsidRDefault="006C49CE" w:rsidP="006C49CE">
      <w:pPr>
        <w:jc w:val="both"/>
        <w:rPr>
          <w:rFonts w:ascii="Garamond" w:hAnsi="Garamond" w:cstheme="minorHAnsi"/>
          <w:sz w:val="24"/>
          <w:szCs w:val="24"/>
        </w:rPr>
      </w:pPr>
    </w:p>
    <w:p w:rsidR="006C49CE" w:rsidRPr="00D36AA2" w:rsidRDefault="006C49CE" w:rsidP="006C49CE">
      <w:pPr>
        <w:jc w:val="both"/>
        <w:rPr>
          <w:rFonts w:ascii="Garamond" w:hAnsi="Garamond" w:cstheme="minorHAnsi"/>
          <w:sz w:val="24"/>
          <w:szCs w:val="24"/>
        </w:rPr>
      </w:pPr>
      <w:r w:rsidRPr="00D36AA2">
        <w:rPr>
          <w:rFonts w:ascii="Garamond" w:hAnsi="Garamond" w:cstheme="minorHAnsi"/>
          <w:sz w:val="24"/>
          <w:szCs w:val="24"/>
        </w:rPr>
        <w:t>Figures that are provided electronically must be in .</w:t>
      </w:r>
      <w:proofErr w:type="spellStart"/>
      <w:r w:rsidRPr="00D36AA2">
        <w:rPr>
          <w:rFonts w:ascii="Garamond" w:hAnsi="Garamond" w:cstheme="minorHAnsi"/>
          <w:sz w:val="24"/>
          <w:szCs w:val="24"/>
        </w:rPr>
        <w:t>tif</w:t>
      </w:r>
      <w:proofErr w:type="spellEnd"/>
      <w:r w:rsidRPr="00D36AA2">
        <w:rPr>
          <w:rFonts w:ascii="Garamond" w:hAnsi="Garamond" w:cstheme="minorHAnsi"/>
          <w:sz w:val="24"/>
          <w:szCs w:val="24"/>
        </w:rPr>
        <w:t xml:space="preserve"> or .gif file extensions. All figures and graphics must also be supplied as good quality originals that allow for clear resolution of the image in its printed application.</w:t>
      </w:r>
    </w:p>
    <w:p w:rsidR="006B2073" w:rsidRPr="00D36AA2" w:rsidRDefault="006B2073" w:rsidP="001361B1">
      <w:pPr>
        <w:pStyle w:val="ListParagraph"/>
        <w:spacing w:after="0" w:line="240" w:lineRule="auto"/>
        <w:ind w:left="0"/>
        <w:jc w:val="both"/>
        <w:rPr>
          <w:rFonts w:ascii="Garamond" w:hAnsi="Garamond" w:cstheme="minorHAnsi"/>
          <w:sz w:val="24"/>
          <w:szCs w:val="24"/>
        </w:rPr>
      </w:pPr>
    </w:p>
    <w:p w:rsidR="008A0476" w:rsidRPr="00D36AA2" w:rsidRDefault="006C49CE" w:rsidP="001361B1">
      <w:pPr>
        <w:jc w:val="both"/>
        <w:rPr>
          <w:rFonts w:ascii="Garamond" w:hAnsi="Garamond" w:cstheme="minorHAnsi"/>
          <w:b/>
          <w:sz w:val="24"/>
          <w:szCs w:val="24"/>
          <w:u w:val="single"/>
        </w:rPr>
      </w:pPr>
      <w:r w:rsidRPr="00D36AA2">
        <w:rPr>
          <w:rFonts w:ascii="Garamond" w:hAnsi="Garamond" w:cstheme="minorHAnsi"/>
          <w:b/>
          <w:sz w:val="24"/>
          <w:szCs w:val="24"/>
          <w:u w:val="single"/>
        </w:rPr>
        <w:t>Additional information APA Style:</w:t>
      </w:r>
    </w:p>
    <w:p w:rsidR="00AD5A09" w:rsidRPr="00D36AA2" w:rsidRDefault="00AD5A09" w:rsidP="001361B1">
      <w:pPr>
        <w:autoSpaceDE w:val="0"/>
        <w:autoSpaceDN w:val="0"/>
        <w:adjustRightInd w:val="0"/>
        <w:jc w:val="both"/>
        <w:rPr>
          <w:rFonts w:ascii="Garamond" w:hAnsi="Garamond" w:cs="Trebuchet MS"/>
          <w:b/>
          <w:bCs/>
          <w:color w:val="000000"/>
          <w:sz w:val="24"/>
          <w:szCs w:val="24"/>
        </w:rPr>
      </w:pPr>
      <w:r w:rsidRPr="00D36AA2">
        <w:rPr>
          <w:rFonts w:ascii="Garamond" w:hAnsi="Garamond" w:cs="Trebuchet MS"/>
          <w:b/>
          <w:bCs/>
          <w:color w:val="000000"/>
          <w:sz w:val="24"/>
          <w:szCs w:val="24"/>
        </w:rPr>
        <w:t>a) Print</w:t>
      </w:r>
    </w:p>
    <w:p w:rsidR="00AD5A09" w:rsidRPr="00D36AA2" w:rsidRDefault="00AD5A09" w:rsidP="001361B1">
      <w:pPr>
        <w:autoSpaceDE w:val="0"/>
        <w:autoSpaceDN w:val="0"/>
        <w:adjustRightInd w:val="0"/>
        <w:jc w:val="both"/>
        <w:rPr>
          <w:rFonts w:ascii="Garamond" w:hAnsi="Garamond" w:cs="Trebuchet MS"/>
          <w:color w:val="000000"/>
          <w:sz w:val="24"/>
          <w:szCs w:val="24"/>
        </w:rPr>
      </w:pPr>
      <w:r w:rsidRPr="00D36AA2">
        <w:rPr>
          <w:rFonts w:ascii="Garamond" w:hAnsi="Garamond" w:cs="Trebuchet MS"/>
          <w:color w:val="000000"/>
          <w:sz w:val="24"/>
          <w:szCs w:val="24"/>
        </w:rPr>
        <w:t xml:space="preserve">Author last name, Author First Initial. Author Second Initial. (Publication Year). Title of article. </w:t>
      </w:r>
      <w:r w:rsidRPr="00D36AA2">
        <w:rPr>
          <w:rFonts w:ascii="Garamond" w:hAnsi="Garamond" w:cs="Trebuchet MS"/>
          <w:i/>
          <w:iCs/>
          <w:color w:val="000000"/>
          <w:sz w:val="24"/>
          <w:szCs w:val="24"/>
        </w:rPr>
        <w:t>Title of Journal</w:t>
      </w:r>
      <w:r w:rsidRPr="00D36AA2">
        <w:rPr>
          <w:rFonts w:ascii="Garamond" w:hAnsi="Garamond" w:cs="Trebuchet MS"/>
          <w:color w:val="000000"/>
          <w:sz w:val="24"/>
          <w:szCs w:val="24"/>
        </w:rPr>
        <w:t xml:space="preserve">. </w:t>
      </w:r>
      <w:proofErr w:type="gramStart"/>
      <w:r w:rsidRPr="00D36AA2">
        <w:rPr>
          <w:rFonts w:ascii="Garamond" w:hAnsi="Garamond" w:cs="Trebuchet MS"/>
          <w:i/>
          <w:iCs/>
          <w:color w:val="000000"/>
          <w:sz w:val="24"/>
          <w:szCs w:val="24"/>
        </w:rPr>
        <w:t>volume(</w:t>
      </w:r>
      <w:proofErr w:type="gramEnd"/>
      <w:r w:rsidRPr="00D36AA2">
        <w:rPr>
          <w:rFonts w:ascii="Garamond" w:hAnsi="Garamond" w:cs="Trebuchet MS"/>
          <w:i/>
          <w:iCs/>
          <w:color w:val="000000"/>
          <w:sz w:val="24"/>
          <w:szCs w:val="24"/>
        </w:rPr>
        <w:t xml:space="preserve">issue) </w:t>
      </w:r>
      <w:r w:rsidRPr="00D36AA2">
        <w:rPr>
          <w:rFonts w:ascii="Garamond" w:hAnsi="Garamond" w:cs="Trebuchet MS"/>
          <w:color w:val="000000"/>
          <w:sz w:val="24"/>
          <w:szCs w:val="24"/>
        </w:rPr>
        <w:t>(if issue numbered), pages.</w:t>
      </w:r>
    </w:p>
    <w:p w:rsidR="001361B1" w:rsidRPr="00D36AA2" w:rsidRDefault="001361B1" w:rsidP="001361B1">
      <w:pPr>
        <w:autoSpaceDE w:val="0"/>
        <w:autoSpaceDN w:val="0"/>
        <w:adjustRightInd w:val="0"/>
        <w:jc w:val="both"/>
        <w:rPr>
          <w:rFonts w:ascii="Garamond" w:hAnsi="Garamond" w:cs="Trebuchet MS"/>
          <w:color w:val="000000"/>
          <w:sz w:val="24"/>
          <w:szCs w:val="24"/>
        </w:rPr>
      </w:pPr>
    </w:p>
    <w:p w:rsidR="00AD5A09" w:rsidRPr="00D36AA2" w:rsidRDefault="00AD5A09" w:rsidP="001361B1">
      <w:pPr>
        <w:autoSpaceDE w:val="0"/>
        <w:autoSpaceDN w:val="0"/>
        <w:adjustRightInd w:val="0"/>
        <w:jc w:val="both"/>
        <w:rPr>
          <w:rFonts w:ascii="Garamond" w:hAnsi="Garamond" w:cs="Trebuchet MS"/>
          <w:color w:val="000000"/>
          <w:sz w:val="24"/>
          <w:szCs w:val="24"/>
        </w:rPr>
      </w:pPr>
      <w:r w:rsidRPr="00D36AA2">
        <w:rPr>
          <w:rFonts w:ascii="Garamond" w:hAnsi="Garamond" w:cs="Trebuchet MS"/>
          <w:color w:val="000000"/>
          <w:sz w:val="24"/>
          <w:szCs w:val="24"/>
        </w:rPr>
        <w:t xml:space="preserve">Bass, M. A., </w:t>
      </w:r>
      <w:proofErr w:type="spellStart"/>
      <w:r w:rsidRPr="00D36AA2">
        <w:rPr>
          <w:rFonts w:ascii="Garamond" w:hAnsi="Garamond" w:cs="Trebuchet MS"/>
          <w:color w:val="000000"/>
          <w:sz w:val="24"/>
          <w:szCs w:val="24"/>
        </w:rPr>
        <w:t>Enochs</w:t>
      </w:r>
      <w:proofErr w:type="spellEnd"/>
      <w:r w:rsidRPr="00D36AA2">
        <w:rPr>
          <w:rFonts w:ascii="Garamond" w:hAnsi="Garamond" w:cs="Trebuchet MS"/>
          <w:color w:val="000000"/>
          <w:sz w:val="24"/>
          <w:szCs w:val="24"/>
        </w:rPr>
        <w:t xml:space="preserve">, W. K., &amp; </w:t>
      </w:r>
      <w:proofErr w:type="spellStart"/>
      <w:r w:rsidRPr="00D36AA2">
        <w:rPr>
          <w:rFonts w:ascii="Garamond" w:hAnsi="Garamond" w:cs="Trebuchet MS"/>
          <w:color w:val="000000"/>
          <w:sz w:val="24"/>
          <w:szCs w:val="24"/>
        </w:rPr>
        <w:t>DiBrezzo</w:t>
      </w:r>
      <w:proofErr w:type="spellEnd"/>
      <w:r w:rsidRPr="00D36AA2">
        <w:rPr>
          <w:rFonts w:ascii="Garamond" w:hAnsi="Garamond" w:cs="Trebuchet MS"/>
          <w:color w:val="000000"/>
          <w:sz w:val="24"/>
          <w:szCs w:val="24"/>
        </w:rPr>
        <w:t xml:space="preserve">, R. (2002). Comparison of two exercise programs on general well-being of college </w:t>
      </w:r>
      <w:proofErr w:type="spellStart"/>
      <w:r w:rsidRPr="00D36AA2">
        <w:rPr>
          <w:rFonts w:ascii="Garamond" w:hAnsi="Garamond" w:cs="Trebuchet MS"/>
          <w:color w:val="000000"/>
          <w:sz w:val="24"/>
          <w:szCs w:val="24"/>
        </w:rPr>
        <w:t>students.</w:t>
      </w:r>
      <w:r w:rsidRPr="00D36AA2">
        <w:rPr>
          <w:rFonts w:ascii="Garamond" w:hAnsi="Garamond" w:cs="Trebuchet MS"/>
          <w:i/>
          <w:iCs/>
          <w:color w:val="000000"/>
          <w:sz w:val="24"/>
          <w:szCs w:val="24"/>
        </w:rPr>
        <w:t>Psychological</w:t>
      </w:r>
      <w:proofErr w:type="spellEnd"/>
      <w:r w:rsidR="008A0476" w:rsidRPr="00D36AA2">
        <w:rPr>
          <w:rFonts w:ascii="Garamond" w:hAnsi="Garamond" w:cs="Trebuchet MS"/>
          <w:i/>
          <w:iCs/>
          <w:color w:val="000000"/>
          <w:sz w:val="24"/>
          <w:szCs w:val="24"/>
        </w:rPr>
        <w:t xml:space="preserve"> </w:t>
      </w:r>
      <w:r w:rsidRPr="00D36AA2">
        <w:rPr>
          <w:rFonts w:ascii="Garamond" w:hAnsi="Garamond" w:cs="Trebuchet MS"/>
          <w:i/>
          <w:iCs/>
          <w:color w:val="000000"/>
          <w:sz w:val="24"/>
          <w:szCs w:val="24"/>
        </w:rPr>
        <w:t>Reports, 91</w:t>
      </w:r>
      <w:r w:rsidRPr="00D36AA2">
        <w:rPr>
          <w:rFonts w:ascii="Garamond" w:hAnsi="Garamond" w:cs="Trebuchet MS"/>
          <w:color w:val="000000"/>
          <w:sz w:val="24"/>
          <w:szCs w:val="24"/>
        </w:rPr>
        <w:t xml:space="preserve">(3), 1195-1201. </w:t>
      </w:r>
    </w:p>
    <w:p w:rsidR="001361B1" w:rsidRPr="00D36AA2" w:rsidRDefault="001361B1" w:rsidP="001361B1">
      <w:pPr>
        <w:autoSpaceDE w:val="0"/>
        <w:autoSpaceDN w:val="0"/>
        <w:adjustRightInd w:val="0"/>
        <w:jc w:val="both"/>
        <w:rPr>
          <w:rFonts w:ascii="Garamond" w:hAnsi="Garamond"/>
          <w:sz w:val="24"/>
          <w:szCs w:val="24"/>
        </w:rPr>
      </w:pPr>
    </w:p>
    <w:p w:rsidR="00AD5A09" w:rsidRPr="00D36AA2" w:rsidRDefault="00AD5A09" w:rsidP="001361B1">
      <w:pPr>
        <w:autoSpaceDE w:val="0"/>
        <w:autoSpaceDN w:val="0"/>
        <w:adjustRightInd w:val="0"/>
        <w:jc w:val="both"/>
        <w:rPr>
          <w:rFonts w:ascii="Garamond" w:hAnsi="Garamond" w:cs="Trebuchet MS"/>
          <w:b/>
          <w:bCs/>
          <w:color w:val="000000"/>
          <w:sz w:val="24"/>
          <w:szCs w:val="24"/>
        </w:rPr>
      </w:pPr>
      <w:r w:rsidRPr="00D36AA2">
        <w:rPr>
          <w:rFonts w:ascii="Garamond" w:hAnsi="Garamond" w:cs="Trebuchet MS"/>
          <w:b/>
          <w:bCs/>
          <w:color w:val="000000"/>
          <w:sz w:val="24"/>
          <w:szCs w:val="24"/>
        </w:rPr>
        <w:t>b) Electronic - with DOI</w:t>
      </w:r>
    </w:p>
    <w:p w:rsidR="00AD5A09" w:rsidRPr="00D36AA2" w:rsidRDefault="00AD5A09" w:rsidP="001361B1">
      <w:pPr>
        <w:autoSpaceDE w:val="0"/>
        <w:autoSpaceDN w:val="0"/>
        <w:adjustRightInd w:val="0"/>
        <w:jc w:val="both"/>
        <w:rPr>
          <w:rFonts w:ascii="Garamond" w:hAnsi="Garamond" w:cs="Trebuchet MS"/>
          <w:color w:val="000000"/>
          <w:sz w:val="24"/>
          <w:szCs w:val="24"/>
        </w:rPr>
      </w:pPr>
      <w:r w:rsidRPr="00D36AA2">
        <w:rPr>
          <w:rFonts w:ascii="Garamond" w:hAnsi="Garamond" w:cs="Trebuchet MS"/>
          <w:color w:val="000000"/>
          <w:sz w:val="24"/>
          <w:szCs w:val="24"/>
        </w:rPr>
        <w:t xml:space="preserve">Author last name, Author First Initial. Author Second Initial. (Publication Year). Title of article. </w:t>
      </w:r>
      <w:r w:rsidRPr="00D36AA2">
        <w:rPr>
          <w:rFonts w:ascii="Garamond" w:hAnsi="Garamond" w:cs="Trebuchet MS"/>
          <w:i/>
          <w:iCs/>
          <w:color w:val="000000"/>
          <w:sz w:val="24"/>
          <w:szCs w:val="24"/>
        </w:rPr>
        <w:t>Title of Journal</w:t>
      </w:r>
      <w:r w:rsidRPr="00D36AA2">
        <w:rPr>
          <w:rFonts w:ascii="Garamond" w:hAnsi="Garamond" w:cs="Trebuchet MS"/>
          <w:color w:val="000000"/>
          <w:sz w:val="24"/>
          <w:szCs w:val="24"/>
        </w:rPr>
        <w:t xml:space="preserve">. </w:t>
      </w:r>
      <w:proofErr w:type="gramStart"/>
      <w:r w:rsidRPr="00D36AA2">
        <w:rPr>
          <w:rFonts w:ascii="Garamond" w:hAnsi="Garamond" w:cs="Trebuchet MS"/>
          <w:i/>
          <w:iCs/>
          <w:color w:val="000000"/>
          <w:sz w:val="24"/>
          <w:szCs w:val="24"/>
        </w:rPr>
        <w:t>volume(</w:t>
      </w:r>
      <w:proofErr w:type="gramEnd"/>
      <w:r w:rsidRPr="00D36AA2">
        <w:rPr>
          <w:rFonts w:ascii="Garamond" w:hAnsi="Garamond" w:cs="Trebuchet MS"/>
          <w:i/>
          <w:iCs/>
          <w:color w:val="000000"/>
          <w:sz w:val="24"/>
          <w:szCs w:val="24"/>
        </w:rPr>
        <w:t xml:space="preserve">issue) </w:t>
      </w:r>
      <w:r w:rsidRPr="00D36AA2">
        <w:rPr>
          <w:rFonts w:ascii="Garamond" w:hAnsi="Garamond" w:cs="Trebuchet MS"/>
          <w:color w:val="000000"/>
          <w:sz w:val="24"/>
          <w:szCs w:val="24"/>
        </w:rPr>
        <w:t xml:space="preserve">(if issue numbered), </w:t>
      </w:r>
      <w:proofErr w:type="spellStart"/>
      <w:r w:rsidRPr="00D36AA2">
        <w:rPr>
          <w:rFonts w:ascii="Garamond" w:hAnsi="Garamond" w:cs="Trebuchet MS"/>
          <w:color w:val="000000"/>
          <w:sz w:val="24"/>
          <w:szCs w:val="24"/>
        </w:rPr>
        <w:t>pages.doi</w:t>
      </w:r>
      <w:proofErr w:type="spellEnd"/>
      <w:r w:rsidRPr="00D36AA2">
        <w:rPr>
          <w:rFonts w:ascii="Garamond" w:hAnsi="Garamond" w:cs="Trebuchet MS"/>
          <w:color w:val="000000"/>
          <w:sz w:val="24"/>
          <w:szCs w:val="24"/>
        </w:rPr>
        <w:t>:</w:t>
      </w:r>
      <w:r w:rsidRPr="00D36AA2">
        <w:rPr>
          <w:rFonts w:ascii="Garamond" w:hAnsi="Garamond" w:cs="Trebuchet MS"/>
          <w:i/>
          <w:iCs/>
          <w:color w:val="000000"/>
          <w:sz w:val="24"/>
          <w:szCs w:val="24"/>
        </w:rPr>
        <w:t xml:space="preserve"> number</w:t>
      </w:r>
      <w:r w:rsidRPr="00D36AA2">
        <w:rPr>
          <w:rFonts w:ascii="Garamond" w:hAnsi="Garamond" w:cs="Trebuchet MS"/>
          <w:color w:val="000000"/>
          <w:sz w:val="24"/>
          <w:szCs w:val="24"/>
        </w:rPr>
        <w:t xml:space="preserve"> </w:t>
      </w:r>
    </w:p>
    <w:p w:rsidR="001361B1" w:rsidRPr="00D36AA2" w:rsidRDefault="001361B1" w:rsidP="001361B1">
      <w:pPr>
        <w:autoSpaceDE w:val="0"/>
        <w:autoSpaceDN w:val="0"/>
        <w:adjustRightInd w:val="0"/>
        <w:jc w:val="both"/>
        <w:rPr>
          <w:rFonts w:ascii="Garamond" w:hAnsi="Garamond"/>
          <w:sz w:val="24"/>
          <w:szCs w:val="24"/>
        </w:rPr>
      </w:pPr>
    </w:p>
    <w:p w:rsidR="00AD5A09" w:rsidRPr="00D36AA2" w:rsidRDefault="00AD5A09" w:rsidP="001361B1">
      <w:pPr>
        <w:autoSpaceDE w:val="0"/>
        <w:autoSpaceDN w:val="0"/>
        <w:adjustRightInd w:val="0"/>
        <w:jc w:val="both"/>
        <w:rPr>
          <w:rFonts w:ascii="Garamond" w:hAnsi="Garamond" w:cs="Trebuchet MS"/>
          <w:color w:val="000000"/>
          <w:sz w:val="24"/>
          <w:szCs w:val="24"/>
        </w:rPr>
      </w:pPr>
      <w:proofErr w:type="spellStart"/>
      <w:r w:rsidRPr="00D36AA2">
        <w:rPr>
          <w:rFonts w:ascii="Garamond" w:hAnsi="Garamond" w:cs="Trebuchet MS"/>
          <w:color w:val="000000"/>
          <w:sz w:val="24"/>
          <w:szCs w:val="24"/>
        </w:rPr>
        <w:t>Stankus</w:t>
      </w:r>
      <w:proofErr w:type="spellEnd"/>
      <w:r w:rsidRPr="00D36AA2">
        <w:rPr>
          <w:rFonts w:ascii="Garamond" w:hAnsi="Garamond" w:cs="Trebuchet MS"/>
          <w:color w:val="000000"/>
          <w:sz w:val="24"/>
          <w:szCs w:val="24"/>
        </w:rPr>
        <w:t>, T. (2008, September). Turning meat, poultry, eggs, and dairy products</w:t>
      </w:r>
      <w:r w:rsidR="008A0476" w:rsidRPr="00D36AA2">
        <w:rPr>
          <w:rFonts w:ascii="Garamond" w:hAnsi="Garamond" w:cs="Trebuchet MS"/>
          <w:color w:val="000000"/>
          <w:sz w:val="24"/>
          <w:szCs w:val="24"/>
        </w:rPr>
        <w:t xml:space="preserve"> </w:t>
      </w:r>
      <w:proofErr w:type="gramStart"/>
      <w:r w:rsidRPr="00D36AA2">
        <w:rPr>
          <w:rFonts w:ascii="Garamond" w:hAnsi="Garamond" w:cs="Trebuchet MS"/>
          <w:color w:val="000000"/>
          <w:sz w:val="24"/>
          <w:szCs w:val="24"/>
        </w:rPr>
        <w:t>Into</w:t>
      </w:r>
      <w:proofErr w:type="gramEnd"/>
      <w:r w:rsidRPr="00D36AA2">
        <w:rPr>
          <w:rFonts w:ascii="Garamond" w:hAnsi="Garamond" w:cs="Trebuchet MS"/>
          <w:color w:val="000000"/>
          <w:sz w:val="24"/>
          <w:szCs w:val="24"/>
        </w:rPr>
        <w:t xml:space="preserve"> </w:t>
      </w:r>
      <w:proofErr w:type="spellStart"/>
      <w:r w:rsidRPr="00D36AA2">
        <w:rPr>
          <w:rFonts w:ascii="Garamond" w:hAnsi="Garamond" w:cs="Trebuchet MS"/>
          <w:color w:val="000000"/>
          <w:sz w:val="24"/>
          <w:szCs w:val="24"/>
        </w:rPr>
        <w:t>nutraceuticals</w:t>
      </w:r>
      <w:proofErr w:type="spellEnd"/>
      <w:r w:rsidRPr="00D36AA2">
        <w:rPr>
          <w:rFonts w:ascii="Garamond" w:hAnsi="Garamond" w:cs="Trebuchet MS"/>
          <w:color w:val="000000"/>
          <w:sz w:val="24"/>
          <w:szCs w:val="24"/>
        </w:rPr>
        <w:t xml:space="preserve"> through increasing their conjugated linoleic acid levels,</w:t>
      </w:r>
      <w:r w:rsidR="006C49CE" w:rsidRPr="00D36AA2">
        <w:rPr>
          <w:rFonts w:ascii="Garamond" w:hAnsi="Garamond" w:cs="Trebuchet MS"/>
          <w:color w:val="000000"/>
          <w:sz w:val="24"/>
          <w:szCs w:val="24"/>
        </w:rPr>
        <w:t xml:space="preserve"> </w:t>
      </w:r>
      <w:r w:rsidRPr="00D36AA2">
        <w:rPr>
          <w:rFonts w:ascii="Garamond" w:hAnsi="Garamond" w:cs="Trebuchet MS"/>
          <w:color w:val="000000"/>
          <w:sz w:val="24"/>
          <w:szCs w:val="24"/>
        </w:rPr>
        <w:t>part one: Reviewing the literature of benefits claimed for conjugated</w:t>
      </w:r>
      <w:r w:rsidR="006C49CE" w:rsidRPr="00D36AA2">
        <w:rPr>
          <w:rFonts w:ascii="Garamond" w:hAnsi="Garamond" w:cs="Trebuchet MS"/>
          <w:color w:val="000000"/>
          <w:sz w:val="24"/>
          <w:szCs w:val="24"/>
        </w:rPr>
        <w:t xml:space="preserve"> </w:t>
      </w:r>
      <w:r w:rsidRPr="00D36AA2">
        <w:rPr>
          <w:rFonts w:ascii="Garamond" w:hAnsi="Garamond" w:cs="Trebuchet MS"/>
          <w:color w:val="000000"/>
          <w:sz w:val="24"/>
          <w:szCs w:val="24"/>
        </w:rPr>
        <w:t xml:space="preserve">linoleic acids in human health. </w:t>
      </w:r>
      <w:r w:rsidRPr="00D36AA2">
        <w:rPr>
          <w:rFonts w:ascii="Garamond" w:hAnsi="Garamond" w:cs="Trebuchet MS"/>
          <w:i/>
          <w:iCs/>
          <w:color w:val="000000"/>
          <w:sz w:val="24"/>
          <w:szCs w:val="24"/>
        </w:rPr>
        <w:t>Journal of Agricultural &amp; Food Information</w:t>
      </w:r>
      <w:proofErr w:type="gramStart"/>
      <w:r w:rsidRPr="00D36AA2">
        <w:rPr>
          <w:rFonts w:ascii="Garamond" w:hAnsi="Garamond" w:cs="Trebuchet MS"/>
          <w:i/>
          <w:iCs/>
          <w:color w:val="000000"/>
          <w:sz w:val="24"/>
          <w:szCs w:val="24"/>
        </w:rPr>
        <w:t>,9</w:t>
      </w:r>
      <w:proofErr w:type="gramEnd"/>
      <w:r w:rsidRPr="00D36AA2">
        <w:rPr>
          <w:rFonts w:ascii="Garamond" w:hAnsi="Garamond" w:cs="Trebuchet MS"/>
          <w:color w:val="000000"/>
          <w:sz w:val="24"/>
          <w:szCs w:val="24"/>
        </w:rPr>
        <w:t xml:space="preserve">(3), 229-255. </w:t>
      </w:r>
      <w:proofErr w:type="gramStart"/>
      <w:r w:rsidRPr="00D36AA2">
        <w:rPr>
          <w:rFonts w:ascii="Garamond" w:hAnsi="Garamond" w:cs="Trebuchet MS"/>
          <w:color w:val="000000"/>
          <w:sz w:val="24"/>
          <w:szCs w:val="24"/>
        </w:rPr>
        <w:t>doi:</w:t>
      </w:r>
      <w:proofErr w:type="gramEnd"/>
      <w:r w:rsidRPr="00D36AA2">
        <w:rPr>
          <w:rFonts w:ascii="Garamond" w:hAnsi="Garamond" w:cs="Trebuchet MS"/>
          <w:color w:val="000000"/>
          <w:sz w:val="24"/>
          <w:szCs w:val="24"/>
        </w:rPr>
        <w:t xml:space="preserve">10.1080/10496500802286152 </w:t>
      </w:r>
    </w:p>
    <w:p w:rsidR="001361B1" w:rsidRDefault="001361B1" w:rsidP="001361B1">
      <w:pPr>
        <w:autoSpaceDE w:val="0"/>
        <w:autoSpaceDN w:val="0"/>
        <w:adjustRightInd w:val="0"/>
        <w:jc w:val="both"/>
        <w:rPr>
          <w:rFonts w:ascii="Garamond" w:hAnsi="Garamond"/>
          <w:sz w:val="24"/>
          <w:szCs w:val="24"/>
        </w:rPr>
      </w:pPr>
    </w:p>
    <w:p w:rsidR="00D36AA2" w:rsidRPr="00D36AA2" w:rsidRDefault="00D36AA2" w:rsidP="001361B1">
      <w:pPr>
        <w:autoSpaceDE w:val="0"/>
        <w:autoSpaceDN w:val="0"/>
        <w:adjustRightInd w:val="0"/>
        <w:jc w:val="both"/>
        <w:rPr>
          <w:rFonts w:ascii="Garamond" w:hAnsi="Garamond"/>
          <w:sz w:val="24"/>
          <w:szCs w:val="24"/>
        </w:rPr>
      </w:pPr>
    </w:p>
    <w:p w:rsidR="00AD5A09" w:rsidRPr="00D36AA2" w:rsidRDefault="00AD5A09" w:rsidP="001361B1">
      <w:pPr>
        <w:autoSpaceDE w:val="0"/>
        <w:autoSpaceDN w:val="0"/>
        <w:adjustRightInd w:val="0"/>
        <w:jc w:val="both"/>
        <w:rPr>
          <w:rFonts w:ascii="Garamond" w:hAnsi="Garamond" w:cs="Trebuchet MS"/>
          <w:b/>
          <w:bCs/>
          <w:color w:val="000000"/>
          <w:sz w:val="24"/>
          <w:szCs w:val="24"/>
        </w:rPr>
      </w:pPr>
      <w:r w:rsidRPr="00D36AA2">
        <w:rPr>
          <w:rFonts w:ascii="Garamond" w:hAnsi="Garamond" w:cs="Trebuchet MS"/>
          <w:b/>
          <w:bCs/>
          <w:color w:val="000000"/>
          <w:sz w:val="24"/>
          <w:szCs w:val="24"/>
        </w:rPr>
        <w:lastRenderedPageBreak/>
        <w:t>c) Electronic - without DOI</w:t>
      </w:r>
    </w:p>
    <w:p w:rsidR="00AD5A09" w:rsidRPr="00D36AA2" w:rsidRDefault="00AD5A09" w:rsidP="001361B1">
      <w:pPr>
        <w:autoSpaceDE w:val="0"/>
        <w:autoSpaceDN w:val="0"/>
        <w:adjustRightInd w:val="0"/>
        <w:jc w:val="both"/>
        <w:rPr>
          <w:rFonts w:ascii="Garamond" w:hAnsi="Garamond" w:cs="Trebuchet MS"/>
          <w:color w:val="000000"/>
          <w:sz w:val="24"/>
          <w:szCs w:val="24"/>
        </w:rPr>
      </w:pPr>
      <w:r w:rsidRPr="00D36AA2">
        <w:rPr>
          <w:rFonts w:ascii="Garamond" w:hAnsi="Garamond" w:cs="Trebuchet MS"/>
          <w:color w:val="000000"/>
          <w:sz w:val="24"/>
          <w:szCs w:val="24"/>
        </w:rPr>
        <w:t xml:space="preserve">Author last name, Author First Initial. Author Second Initial. (Publication Year). Title of article. </w:t>
      </w:r>
      <w:r w:rsidRPr="00D36AA2">
        <w:rPr>
          <w:rFonts w:ascii="Garamond" w:hAnsi="Garamond" w:cs="Trebuchet MS"/>
          <w:i/>
          <w:iCs/>
          <w:color w:val="000000"/>
          <w:sz w:val="24"/>
          <w:szCs w:val="24"/>
        </w:rPr>
        <w:t>Title of Journal</w:t>
      </w:r>
      <w:r w:rsidRPr="00D36AA2">
        <w:rPr>
          <w:rFonts w:ascii="Garamond" w:hAnsi="Garamond" w:cs="Trebuchet MS"/>
          <w:color w:val="000000"/>
          <w:sz w:val="24"/>
          <w:szCs w:val="24"/>
        </w:rPr>
        <w:t xml:space="preserve">. </w:t>
      </w:r>
      <w:proofErr w:type="gramStart"/>
      <w:r w:rsidRPr="00D36AA2">
        <w:rPr>
          <w:rFonts w:ascii="Garamond" w:hAnsi="Garamond" w:cs="Trebuchet MS"/>
          <w:i/>
          <w:iCs/>
          <w:color w:val="000000"/>
          <w:sz w:val="24"/>
          <w:szCs w:val="24"/>
        </w:rPr>
        <w:t>volume(</w:t>
      </w:r>
      <w:proofErr w:type="gramEnd"/>
      <w:r w:rsidRPr="00D36AA2">
        <w:rPr>
          <w:rFonts w:ascii="Garamond" w:hAnsi="Garamond" w:cs="Trebuchet MS"/>
          <w:i/>
          <w:iCs/>
          <w:color w:val="000000"/>
          <w:sz w:val="24"/>
          <w:szCs w:val="24"/>
        </w:rPr>
        <w:t xml:space="preserve">issue) </w:t>
      </w:r>
      <w:r w:rsidRPr="00D36AA2">
        <w:rPr>
          <w:rFonts w:ascii="Garamond" w:hAnsi="Garamond" w:cs="Trebuchet MS"/>
          <w:color w:val="000000"/>
          <w:sz w:val="24"/>
          <w:szCs w:val="24"/>
        </w:rPr>
        <w:t>(if issue numbered), pages.</w:t>
      </w:r>
      <w:r w:rsidR="006C49CE" w:rsidRPr="00D36AA2">
        <w:rPr>
          <w:rFonts w:ascii="Garamond" w:hAnsi="Garamond" w:cs="Trebuchet MS"/>
          <w:color w:val="000000"/>
          <w:sz w:val="24"/>
          <w:szCs w:val="24"/>
        </w:rPr>
        <w:t xml:space="preserve"> </w:t>
      </w:r>
      <w:r w:rsidRPr="00D36AA2">
        <w:rPr>
          <w:rFonts w:ascii="Garamond" w:hAnsi="Garamond" w:cs="Trebuchet MS"/>
          <w:color w:val="000000"/>
          <w:sz w:val="24"/>
          <w:szCs w:val="24"/>
        </w:rPr>
        <w:t xml:space="preserve">Retrieved from (database name or URL). </w:t>
      </w:r>
    </w:p>
    <w:p w:rsidR="001361B1" w:rsidRPr="00D36AA2" w:rsidRDefault="001361B1" w:rsidP="001361B1">
      <w:pPr>
        <w:autoSpaceDE w:val="0"/>
        <w:autoSpaceDN w:val="0"/>
        <w:adjustRightInd w:val="0"/>
        <w:jc w:val="both"/>
        <w:rPr>
          <w:rFonts w:ascii="Garamond" w:hAnsi="Garamond"/>
          <w:sz w:val="24"/>
          <w:szCs w:val="24"/>
        </w:rPr>
      </w:pPr>
    </w:p>
    <w:p w:rsidR="00AD5A09" w:rsidRPr="00D36AA2" w:rsidRDefault="00AD5A09" w:rsidP="001361B1">
      <w:pPr>
        <w:autoSpaceDE w:val="0"/>
        <w:autoSpaceDN w:val="0"/>
        <w:adjustRightInd w:val="0"/>
        <w:jc w:val="both"/>
        <w:rPr>
          <w:rFonts w:ascii="Garamond" w:hAnsi="Garamond"/>
          <w:sz w:val="24"/>
          <w:szCs w:val="24"/>
        </w:rPr>
      </w:pPr>
      <w:r w:rsidRPr="00D36AA2">
        <w:rPr>
          <w:rFonts w:ascii="Garamond" w:hAnsi="Garamond" w:cs="Trebuchet MS"/>
          <w:color w:val="000000"/>
          <w:sz w:val="24"/>
          <w:szCs w:val="24"/>
        </w:rPr>
        <w:t xml:space="preserve">Turner, L., Hunt, S., </w:t>
      </w:r>
      <w:proofErr w:type="spellStart"/>
      <w:r w:rsidRPr="00D36AA2">
        <w:rPr>
          <w:rFonts w:ascii="Garamond" w:hAnsi="Garamond" w:cs="Trebuchet MS"/>
          <w:color w:val="000000"/>
          <w:sz w:val="24"/>
          <w:szCs w:val="24"/>
        </w:rPr>
        <w:t>DiBrezzo</w:t>
      </w:r>
      <w:proofErr w:type="spellEnd"/>
      <w:r w:rsidRPr="00D36AA2">
        <w:rPr>
          <w:rFonts w:ascii="Garamond" w:hAnsi="Garamond" w:cs="Trebuchet MS"/>
          <w:color w:val="000000"/>
          <w:sz w:val="24"/>
          <w:szCs w:val="24"/>
        </w:rPr>
        <w:t>, R., &amp; Jones, C. (2004, June). Design and</w:t>
      </w:r>
      <w:r w:rsidR="001361B1" w:rsidRPr="00D36AA2">
        <w:rPr>
          <w:rFonts w:ascii="Garamond" w:hAnsi="Garamond" w:cs="Trebuchet MS"/>
          <w:color w:val="000000"/>
          <w:sz w:val="24"/>
          <w:szCs w:val="24"/>
        </w:rPr>
        <w:t xml:space="preserve"> </w:t>
      </w:r>
      <w:r w:rsidRPr="00D36AA2">
        <w:rPr>
          <w:rFonts w:ascii="Garamond" w:hAnsi="Garamond" w:cs="Trebuchet MS"/>
          <w:color w:val="000000"/>
          <w:sz w:val="24"/>
          <w:szCs w:val="24"/>
        </w:rPr>
        <w:t>implementation of an osteoporosis prevention program using the health</w:t>
      </w:r>
      <w:r w:rsidR="001361B1" w:rsidRPr="00D36AA2">
        <w:rPr>
          <w:rFonts w:ascii="Garamond" w:hAnsi="Garamond" w:cs="Trebuchet MS"/>
          <w:color w:val="000000"/>
          <w:sz w:val="24"/>
          <w:szCs w:val="24"/>
        </w:rPr>
        <w:t xml:space="preserve"> </w:t>
      </w:r>
      <w:r w:rsidRPr="00D36AA2">
        <w:rPr>
          <w:rFonts w:ascii="Garamond" w:hAnsi="Garamond" w:cs="Trebuchet MS"/>
          <w:color w:val="000000"/>
          <w:sz w:val="24"/>
          <w:szCs w:val="24"/>
        </w:rPr>
        <w:t xml:space="preserve">belief model. </w:t>
      </w:r>
      <w:r w:rsidRPr="00D36AA2">
        <w:rPr>
          <w:rFonts w:ascii="Garamond" w:hAnsi="Garamond" w:cs="Trebuchet MS"/>
          <w:i/>
          <w:iCs/>
          <w:color w:val="000000"/>
          <w:sz w:val="24"/>
          <w:szCs w:val="24"/>
        </w:rPr>
        <w:t>American Journal of Health Studies, 19</w:t>
      </w:r>
      <w:r w:rsidRPr="00D36AA2">
        <w:rPr>
          <w:rFonts w:ascii="Garamond" w:hAnsi="Garamond" w:cs="Trebuchet MS"/>
          <w:color w:val="000000"/>
          <w:sz w:val="24"/>
          <w:szCs w:val="24"/>
        </w:rPr>
        <w:t>(2), 115-121. Retrieved</w:t>
      </w:r>
      <w:r w:rsidR="001361B1" w:rsidRPr="00D36AA2">
        <w:rPr>
          <w:rFonts w:ascii="Garamond" w:hAnsi="Garamond" w:cs="Trebuchet MS"/>
          <w:color w:val="000000"/>
          <w:sz w:val="24"/>
          <w:szCs w:val="24"/>
        </w:rPr>
        <w:t xml:space="preserve"> </w:t>
      </w:r>
      <w:r w:rsidRPr="00D36AA2">
        <w:rPr>
          <w:rFonts w:ascii="Garamond" w:hAnsi="Garamond" w:cs="Trebuchet MS"/>
          <w:color w:val="000000"/>
          <w:sz w:val="24"/>
          <w:szCs w:val="24"/>
        </w:rPr>
        <w:t xml:space="preserve">from Academic Search Premier </w:t>
      </w:r>
      <w:proofErr w:type="gramStart"/>
      <w:r w:rsidRPr="00D36AA2">
        <w:rPr>
          <w:rFonts w:ascii="Garamond" w:hAnsi="Garamond" w:cs="Trebuchet MS"/>
          <w:color w:val="000000"/>
          <w:sz w:val="24"/>
          <w:szCs w:val="24"/>
        </w:rPr>
        <w:t>data</w:t>
      </w:r>
      <w:proofErr w:type="gramEnd"/>
      <w:r w:rsidR="008A0476" w:rsidRPr="00D36AA2">
        <w:rPr>
          <w:rFonts w:ascii="Garamond" w:hAnsi="Garamond" w:cs="Trebuchet MS"/>
          <w:color w:val="000000"/>
          <w:sz w:val="24"/>
          <w:szCs w:val="24"/>
        </w:rPr>
        <w:t xml:space="preserve"> </w:t>
      </w:r>
      <w:r w:rsidRPr="00D36AA2">
        <w:rPr>
          <w:rFonts w:ascii="Garamond" w:hAnsi="Garamond" w:cs="Trebuchet MS"/>
          <w:color w:val="000000"/>
          <w:sz w:val="24"/>
          <w:szCs w:val="24"/>
        </w:rPr>
        <w:t xml:space="preserve">base. </w:t>
      </w:r>
    </w:p>
    <w:p w:rsidR="00AD5A09" w:rsidRPr="00D36AA2" w:rsidRDefault="00AD5A09" w:rsidP="001361B1">
      <w:pPr>
        <w:autoSpaceDE w:val="0"/>
        <w:autoSpaceDN w:val="0"/>
        <w:adjustRightInd w:val="0"/>
        <w:jc w:val="both"/>
        <w:rPr>
          <w:rFonts w:ascii="Garamond" w:hAnsi="Garamond"/>
          <w:sz w:val="24"/>
          <w:szCs w:val="24"/>
        </w:rPr>
      </w:pPr>
      <w:r w:rsidRPr="00D36AA2">
        <w:rPr>
          <w:rFonts w:ascii="Garamond" w:hAnsi="Garamond" w:cs="Trebuchet MS"/>
          <w:color w:val="000000"/>
          <w:sz w:val="24"/>
          <w:szCs w:val="24"/>
        </w:rPr>
        <w:t xml:space="preserve"> </w:t>
      </w:r>
    </w:p>
    <w:p w:rsidR="00AD5A09" w:rsidRPr="00D36AA2" w:rsidRDefault="00AD5A09" w:rsidP="001361B1">
      <w:pPr>
        <w:autoSpaceDE w:val="0"/>
        <w:autoSpaceDN w:val="0"/>
        <w:adjustRightInd w:val="0"/>
        <w:jc w:val="both"/>
        <w:rPr>
          <w:rFonts w:ascii="Garamond" w:hAnsi="Garamond" w:cs="Trebuchet MS"/>
          <w:b/>
          <w:bCs/>
          <w:color w:val="000000"/>
          <w:sz w:val="24"/>
          <w:szCs w:val="24"/>
        </w:rPr>
      </w:pPr>
      <w:r w:rsidRPr="00D36AA2">
        <w:rPr>
          <w:rFonts w:ascii="Garamond" w:hAnsi="Garamond" w:cs="Trebuchet MS"/>
          <w:b/>
          <w:bCs/>
          <w:color w:val="000000"/>
          <w:sz w:val="24"/>
          <w:szCs w:val="24"/>
        </w:rPr>
        <w:t xml:space="preserve">Article in a Popular Magazine </w:t>
      </w:r>
    </w:p>
    <w:p w:rsidR="001361B1" w:rsidRPr="00D36AA2" w:rsidRDefault="001361B1" w:rsidP="001361B1">
      <w:pPr>
        <w:autoSpaceDE w:val="0"/>
        <w:autoSpaceDN w:val="0"/>
        <w:adjustRightInd w:val="0"/>
        <w:jc w:val="both"/>
        <w:rPr>
          <w:rFonts w:ascii="Garamond" w:hAnsi="Garamond"/>
          <w:sz w:val="24"/>
          <w:szCs w:val="24"/>
        </w:rPr>
      </w:pPr>
    </w:p>
    <w:p w:rsidR="00AD5A09" w:rsidRPr="00D36AA2" w:rsidRDefault="00AD5A09" w:rsidP="001361B1">
      <w:pPr>
        <w:autoSpaceDE w:val="0"/>
        <w:autoSpaceDN w:val="0"/>
        <w:adjustRightInd w:val="0"/>
        <w:jc w:val="both"/>
        <w:rPr>
          <w:rFonts w:ascii="Garamond" w:hAnsi="Garamond" w:cs="Trebuchet MS"/>
          <w:b/>
          <w:bCs/>
          <w:color w:val="000000"/>
          <w:sz w:val="24"/>
          <w:szCs w:val="24"/>
        </w:rPr>
      </w:pPr>
      <w:r w:rsidRPr="00D36AA2">
        <w:rPr>
          <w:rFonts w:ascii="Garamond" w:hAnsi="Garamond" w:cs="Trebuchet MS"/>
          <w:b/>
          <w:bCs/>
          <w:color w:val="000000"/>
          <w:sz w:val="24"/>
          <w:szCs w:val="24"/>
        </w:rPr>
        <w:t>a) Print</w:t>
      </w:r>
    </w:p>
    <w:p w:rsidR="00AD5A09" w:rsidRPr="00D36AA2" w:rsidRDefault="00AD5A09" w:rsidP="001361B1">
      <w:pPr>
        <w:autoSpaceDE w:val="0"/>
        <w:autoSpaceDN w:val="0"/>
        <w:adjustRightInd w:val="0"/>
        <w:jc w:val="both"/>
        <w:rPr>
          <w:rFonts w:ascii="Garamond" w:hAnsi="Garamond" w:cs="Trebuchet MS"/>
          <w:color w:val="000000"/>
          <w:sz w:val="24"/>
          <w:szCs w:val="24"/>
        </w:rPr>
      </w:pPr>
      <w:r w:rsidRPr="00D36AA2">
        <w:rPr>
          <w:rFonts w:ascii="Garamond" w:hAnsi="Garamond" w:cs="Trebuchet MS"/>
          <w:color w:val="000000"/>
          <w:sz w:val="24"/>
          <w:szCs w:val="24"/>
        </w:rPr>
        <w:t xml:space="preserve">Author last name, Author First Initial. Author Second Initial. (Publication Year, Month Day). Title of article. </w:t>
      </w:r>
      <w:r w:rsidRPr="00D36AA2">
        <w:rPr>
          <w:rFonts w:ascii="Garamond" w:hAnsi="Garamond" w:cs="Trebuchet MS"/>
          <w:i/>
          <w:iCs/>
          <w:color w:val="000000"/>
          <w:sz w:val="24"/>
          <w:szCs w:val="24"/>
        </w:rPr>
        <w:t xml:space="preserve">Title of </w:t>
      </w:r>
      <w:proofErr w:type="spellStart"/>
      <w:r w:rsidRPr="00D36AA2">
        <w:rPr>
          <w:rFonts w:ascii="Garamond" w:hAnsi="Garamond" w:cs="Trebuchet MS"/>
          <w:i/>
          <w:iCs/>
          <w:color w:val="000000"/>
          <w:sz w:val="24"/>
          <w:szCs w:val="24"/>
        </w:rPr>
        <w:t>Magazine</w:t>
      </w:r>
      <w:proofErr w:type="gramStart"/>
      <w:r w:rsidRPr="00D36AA2">
        <w:rPr>
          <w:rFonts w:ascii="Garamond" w:hAnsi="Garamond" w:cs="Trebuchet MS"/>
          <w:color w:val="000000"/>
          <w:sz w:val="24"/>
          <w:szCs w:val="24"/>
        </w:rPr>
        <w:t>,</w:t>
      </w:r>
      <w:r w:rsidRPr="00D36AA2">
        <w:rPr>
          <w:rFonts w:ascii="Garamond" w:hAnsi="Garamond" w:cs="Trebuchet MS"/>
          <w:i/>
          <w:iCs/>
          <w:color w:val="000000"/>
          <w:sz w:val="24"/>
          <w:szCs w:val="24"/>
        </w:rPr>
        <w:t>volume</w:t>
      </w:r>
      <w:proofErr w:type="spellEnd"/>
      <w:proofErr w:type="gramEnd"/>
      <w:r w:rsidRPr="00D36AA2">
        <w:rPr>
          <w:rFonts w:ascii="Garamond" w:hAnsi="Garamond" w:cs="Trebuchet MS"/>
          <w:color w:val="000000"/>
          <w:sz w:val="24"/>
          <w:szCs w:val="24"/>
        </w:rPr>
        <w:t>, pages.</w:t>
      </w:r>
    </w:p>
    <w:p w:rsidR="001361B1" w:rsidRPr="00D36AA2" w:rsidRDefault="001361B1" w:rsidP="001361B1">
      <w:pPr>
        <w:autoSpaceDE w:val="0"/>
        <w:autoSpaceDN w:val="0"/>
        <w:adjustRightInd w:val="0"/>
        <w:jc w:val="both"/>
        <w:rPr>
          <w:rFonts w:ascii="Garamond" w:hAnsi="Garamond" w:cs="Trebuchet MS"/>
          <w:color w:val="000000"/>
          <w:sz w:val="24"/>
          <w:szCs w:val="24"/>
        </w:rPr>
      </w:pPr>
    </w:p>
    <w:p w:rsidR="00AD5A09" w:rsidRPr="00D36AA2" w:rsidRDefault="00AD5A09" w:rsidP="001361B1">
      <w:pPr>
        <w:autoSpaceDE w:val="0"/>
        <w:autoSpaceDN w:val="0"/>
        <w:adjustRightInd w:val="0"/>
        <w:jc w:val="both"/>
        <w:rPr>
          <w:rFonts w:ascii="Garamond" w:hAnsi="Garamond" w:cs="Trebuchet MS"/>
          <w:color w:val="000000"/>
          <w:sz w:val="24"/>
          <w:szCs w:val="24"/>
        </w:rPr>
      </w:pPr>
      <w:r w:rsidRPr="00D36AA2">
        <w:rPr>
          <w:rFonts w:ascii="Garamond" w:hAnsi="Garamond" w:cs="Trebuchet MS"/>
          <w:color w:val="000000"/>
          <w:sz w:val="24"/>
          <w:szCs w:val="24"/>
        </w:rPr>
        <w:t>Holloway, M. (2005, August). When extinct isn't.</w:t>
      </w:r>
      <w:r w:rsidRPr="00D36AA2">
        <w:rPr>
          <w:rFonts w:ascii="Garamond" w:hAnsi="Garamond" w:cs="Trebuchet MS"/>
          <w:i/>
          <w:iCs/>
          <w:color w:val="000000"/>
          <w:sz w:val="24"/>
          <w:szCs w:val="24"/>
        </w:rPr>
        <w:t xml:space="preserve"> Scientific American, 293</w:t>
      </w:r>
      <w:r w:rsidRPr="00D36AA2">
        <w:rPr>
          <w:rFonts w:ascii="Garamond" w:hAnsi="Garamond" w:cs="Trebuchet MS"/>
          <w:color w:val="000000"/>
          <w:sz w:val="24"/>
          <w:szCs w:val="24"/>
        </w:rPr>
        <w:t>, 22-23.</w:t>
      </w:r>
    </w:p>
    <w:p w:rsidR="001361B1" w:rsidRPr="00D36AA2" w:rsidRDefault="001361B1" w:rsidP="001361B1">
      <w:pPr>
        <w:autoSpaceDE w:val="0"/>
        <w:autoSpaceDN w:val="0"/>
        <w:adjustRightInd w:val="0"/>
        <w:jc w:val="both"/>
        <w:rPr>
          <w:rFonts w:ascii="Garamond" w:hAnsi="Garamond" w:cs="Trebuchet MS"/>
          <w:color w:val="000000"/>
          <w:sz w:val="24"/>
          <w:szCs w:val="24"/>
        </w:rPr>
      </w:pPr>
    </w:p>
    <w:p w:rsidR="00AD5A09" w:rsidRPr="00D36AA2" w:rsidRDefault="00AD5A09" w:rsidP="001361B1">
      <w:pPr>
        <w:autoSpaceDE w:val="0"/>
        <w:autoSpaceDN w:val="0"/>
        <w:adjustRightInd w:val="0"/>
        <w:jc w:val="both"/>
        <w:rPr>
          <w:rFonts w:ascii="Garamond" w:hAnsi="Garamond" w:cs="Trebuchet MS"/>
          <w:b/>
          <w:bCs/>
          <w:color w:val="000000"/>
          <w:sz w:val="24"/>
          <w:szCs w:val="24"/>
        </w:rPr>
      </w:pPr>
      <w:r w:rsidRPr="00D36AA2">
        <w:rPr>
          <w:rFonts w:ascii="Garamond" w:hAnsi="Garamond" w:cs="Trebuchet MS"/>
          <w:b/>
          <w:bCs/>
          <w:color w:val="000000"/>
          <w:sz w:val="24"/>
          <w:szCs w:val="24"/>
        </w:rPr>
        <w:t>b) Electronic - without DOI</w:t>
      </w:r>
    </w:p>
    <w:p w:rsidR="00AD5A09" w:rsidRPr="00D36AA2" w:rsidRDefault="00AD5A09" w:rsidP="001361B1">
      <w:pPr>
        <w:autoSpaceDE w:val="0"/>
        <w:autoSpaceDN w:val="0"/>
        <w:adjustRightInd w:val="0"/>
        <w:jc w:val="both"/>
        <w:rPr>
          <w:rFonts w:ascii="Garamond" w:hAnsi="Garamond"/>
          <w:sz w:val="24"/>
          <w:szCs w:val="24"/>
        </w:rPr>
      </w:pPr>
      <w:r w:rsidRPr="00D36AA2">
        <w:rPr>
          <w:rFonts w:ascii="Garamond" w:hAnsi="Garamond" w:cs="Trebuchet MS"/>
          <w:i/>
          <w:iCs/>
          <w:color w:val="000000"/>
          <w:sz w:val="24"/>
          <w:szCs w:val="24"/>
        </w:rPr>
        <w:t>[Note: Popular magazines with DOIs are rare.]</w:t>
      </w:r>
      <w:r w:rsidRPr="00D36AA2">
        <w:rPr>
          <w:rFonts w:ascii="Garamond" w:hAnsi="Garamond" w:cs="Trebuchet MS"/>
          <w:color w:val="000000"/>
          <w:sz w:val="24"/>
          <w:szCs w:val="24"/>
        </w:rPr>
        <w:t xml:space="preserve"> </w:t>
      </w:r>
    </w:p>
    <w:p w:rsidR="00AD5A09" w:rsidRPr="00D36AA2" w:rsidRDefault="00AD5A09" w:rsidP="001361B1">
      <w:pPr>
        <w:autoSpaceDE w:val="0"/>
        <w:autoSpaceDN w:val="0"/>
        <w:adjustRightInd w:val="0"/>
        <w:jc w:val="both"/>
        <w:rPr>
          <w:rFonts w:ascii="Garamond" w:hAnsi="Garamond" w:cs="Calibri"/>
          <w:color w:val="000000"/>
          <w:sz w:val="24"/>
          <w:szCs w:val="24"/>
        </w:rPr>
      </w:pPr>
    </w:p>
    <w:p w:rsidR="00AD5A09" w:rsidRPr="00D36AA2" w:rsidRDefault="00AD5A09" w:rsidP="001361B1">
      <w:pPr>
        <w:autoSpaceDE w:val="0"/>
        <w:autoSpaceDN w:val="0"/>
        <w:adjustRightInd w:val="0"/>
        <w:jc w:val="both"/>
        <w:rPr>
          <w:rFonts w:ascii="Garamond" w:hAnsi="Garamond" w:cs="Trebuchet MS"/>
          <w:color w:val="000000"/>
          <w:sz w:val="24"/>
          <w:szCs w:val="24"/>
        </w:rPr>
      </w:pPr>
      <w:r w:rsidRPr="00D36AA2">
        <w:rPr>
          <w:rFonts w:ascii="Garamond" w:hAnsi="Garamond" w:cs="Trebuchet MS"/>
          <w:color w:val="000000"/>
          <w:sz w:val="24"/>
          <w:szCs w:val="24"/>
        </w:rPr>
        <w:t xml:space="preserve">Author last name, Author First Initial. Author Second Initial. (Publication </w:t>
      </w:r>
      <w:proofErr w:type="spellStart"/>
      <w:r w:rsidRPr="00D36AA2">
        <w:rPr>
          <w:rFonts w:ascii="Garamond" w:hAnsi="Garamond" w:cs="Trebuchet MS"/>
          <w:color w:val="000000"/>
          <w:sz w:val="24"/>
          <w:szCs w:val="24"/>
        </w:rPr>
        <w:t>Year</w:t>
      </w:r>
      <w:proofErr w:type="gramStart"/>
      <w:r w:rsidRPr="00D36AA2">
        <w:rPr>
          <w:rFonts w:ascii="Garamond" w:hAnsi="Garamond" w:cs="Trebuchet MS"/>
          <w:color w:val="000000"/>
          <w:sz w:val="24"/>
          <w:szCs w:val="24"/>
        </w:rPr>
        <w:t>,Month</w:t>
      </w:r>
      <w:proofErr w:type="spellEnd"/>
      <w:proofErr w:type="gramEnd"/>
      <w:r w:rsidRPr="00D36AA2">
        <w:rPr>
          <w:rFonts w:ascii="Garamond" w:hAnsi="Garamond" w:cs="Trebuchet MS"/>
          <w:color w:val="000000"/>
          <w:sz w:val="24"/>
          <w:szCs w:val="24"/>
        </w:rPr>
        <w:t xml:space="preserve"> Day). Title of article. </w:t>
      </w:r>
      <w:r w:rsidRPr="00D36AA2">
        <w:rPr>
          <w:rFonts w:ascii="Garamond" w:hAnsi="Garamond" w:cs="Trebuchet MS"/>
          <w:i/>
          <w:iCs/>
          <w:color w:val="000000"/>
          <w:sz w:val="24"/>
          <w:szCs w:val="24"/>
        </w:rPr>
        <w:t>Title of Magazine</w:t>
      </w:r>
      <w:r w:rsidRPr="00D36AA2">
        <w:rPr>
          <w:rFonts w:ascii="Garamond" w:hAnsi="Garamond" w:cs="Trebuchet MS"/>
          <w:color w:val="000000"/>
          <w:sz w:val="24"/>
          <w:szCs w:val="24"/>
        </w:rPr>
        <w:t xml:space="preserve">. </w:t>
      </w:r>
      <w:proofErr w:type="gramStart"/>
      <w:r w:rsidRPr="00D36AA2">
        <w:rPr>
          <w:rFonts w:ascii="Garamond" w:hAnsi="Garamond" w:cs="Trebuchet MS"/>
          <w:i/>
          <w:iCs/>
          <w:color w:val="000000"/>
          <w:sz w:val="24"/>
          <w:szCs w:val="24"/>
        </w:rPr>
        <w:t>volume</w:t>
      </w:r>
      <w:proofErr w:type="gramEnd"/>
      <w:r w:rsidRPr="00D36AA2">
        <w:rPr>
          <w:rFonts w:ascii="Garamond" w:hAnsi="Garamond" w:cs="Trebuchet MS"/>
          <w:color w:val="000000"/>
          <w:sz w:val="24"/>
          <w:szCs w:val="24"/>
        </w:rPr>
        <w:t>, pages. Retrieved</w:t>
      </w:r>
      <w:r w:rsidR="001361B1" w:rsidRPr="00D36AA2">
        <w:rPr>
          <w:rFonts w:ascii="Garamond" w:hAnsi="Garamond" w:cs="Trebuchet MS"/>
          <w:color w:val="000000"/>
          <w:sz w:val="24"/>
          <w:szCs w:val="24"/>
        </w:rPr>
        <w:t xml:space="preserve"> </w:t>
      </w:r>
      <w:r w:rsidRPr="00D36AA2">
        <w:rPr>
          <w:rFonts w:ascii="Garamond" w:hAnsi="Garamond" w:cs="Trebuchet MS"/>
          <w:color w:val="000000"/>
          <w:sz w:val="24"/>
          <w:szCs w:val="24"/>
        </w:rPr>
        <w:t xml:space="preserve">from (database name or URL). </w:t>
      </w:r>
    </w:p>
    <w:p w:rsidR="001361B1" w:rsidRPr="00D36AA2" w:rsidRDefault="001361B1" w:rsidP="001361B1">
      <w:pPr>
        <w:autoSpaceDE w:val="0"/>
        <w:autoSpaceDN w:val="0"/>
        <w:adjustRightInd w:val="0"/>
        <w:jc w:val="both"/>
        <w:rPr>
          <w:rFonts w:ascii="Garamond" w:hAnsi="Garamond"/>
          <w:sz w:val="24"/>
          <w:szCs w:val="24"/>
        </w:rPr>
      </w:pPr>
    </w:p>
    <w:p w:rsidR="00AD5A09" w:rsidRPr="00D36AA2" w:rsidRDefault="00AD5A09" w:rsidP="001361B1">
      <w:pPr>
        <w:autoSpaceDE w:val="0"/>
        <w:autoSpaceDN w:val="0"/>
        <w:adjustRightInd w:val="0"/>
        <w:jc w:val="both"/>
        <w:rPr>
          <w:rFonts w:ascii="Garamond" w:hAnsi="Garamond" w:cs="Trebuchet MS"/>
          <w:color w:val="000000"/>
          <w:sz w:val="24"/>
          <w:szCs w:val="24"/>
        </w:rPr>
      </w:pPr>
      <w:r w:rsidRPr="00D36AA2">
        <w:rPr>
          <w:rFonts w:ascii="Garamond" w:hAnsi="Garamond" w:cs="Trebuchet MS"/>
          <w:color w:val="000000"/>
          <w:sz w:val="24"/>
          <w:szCs w:val="24"/>
        </w:rPr>
        <w:t>Holloway, M. (2005, August). When extinct isn't.</w:t>
      </w:r>
      <w:r w:rsidRPr="00D36AA2">
        <w:rPr>
          <w:rFonts w:ascii="Garamond" w:hAnsi="Garamond" w:cs="Trebuchet MS"/>
          <w:i/>
          <w:iCs/>
          <w:color w:val="000000"/>
          <w:sz w:val="24"/>
          <w:szCs w:val="24"/>
        </w:rPr>
        <w:t xml:space="preserve"> Scientific American, 293</w:t>
      </w:r>
      <w:r w:rsidRPr="00D36AA2">
        <w:rPr>
          <w:rFonts w:ascii="Garamond" w:hAnsi="Garamond" w:cs="Trebuchet MS"/>
          <w:color w:val="000000"/>
          <w:sz w:val="24"/>
          <w:szCs w:val="24"/>
        </w:rPr>
        <w:t>, 22-23.</w:t>
      </w:r>
    </w:p>
    <w:p w:rsidR="00AD5A09" w:rsidRPr="00D36AA2" w:rsidRDefault="00AD5A09" w:rsidP="001361B1">
      <w:pPr>
        <w:autoSpaceDE w:val="0"/>
        <w:autoSpaceDN w:val="0"/>
        <w:adjustRightInd w:val="0"/>
        <w:jc w:val="both"/>
        <w:rPr>
          <w:rFonts w:ascii="Garamond" w:hAnsi="Garamond"/>
          <w:sz w:val="24"/>
          <w:szCs w:val="24"/>
        </w:rPr>
      </w:pPr>
      <w:r w:rsidRPr="00D36AA2">
        <w:rPr>
          <w:rFonts w:ascii="Garamond" w:hAnsi="Garamond" w:cs="Trebuchet MS"/>
          <w:color w:val="000000"/>
          <w:sz w:val="24"/>
          <w:szCs w:val="24"/>
        </w:rPr>
        <w:t xml:space="preserve">Retrieved from Academic Search Premier </w:t>
      </w:r>
      <w:proofErr w:type="gramStart"/>
      <w:r w:rsidRPr="00D36AA2">
        <w:rPr>
          <w:rFonts w:ascii="Garamond" w:hAnsi="Garamond" w:cs="Trebuchet MS"/>
          <w:color w:val="000000"/>
          <w:sz w:val="24"/>
          <w:szCs w:val="24"/>
        </w:rPr>
        <w:t>database</w:t>
      </w:r>
      <w:proofErr w:type="gramEnd"/>
      <w:r w:rsidRPr="00D36AA2">
        <w:rPr>
          <w:rFonts w:ascii="Garamond" w:hAnsi="Garamond" w:cs="Trebuchet MS"/>
          <w:color w:val="000000"/>
          <w:sz w:val="24"/>
          <w:szCs w:val="24"/>
        </w:rPr>
        <w:t xml:space="preserve">. </w:t>
      </w:r>
    </w:p>
    <w:p w:rsidR="00AD5A09" w:rsidRPr="00D36AA2" w:rsidRDefault="00AD5A09" w:rsidP="001361B1">
      <w:pPr>
        <w:autoSpaceDE w:val="0"/>
        <w:autoSpaceDN w:val="0"/>
        <w:adjustRightInd w:val="0"/>
        <w:jc w:val="both"/>
        <w:rPr>
          <w:rFonts w:ascii="Garamond" w:hAnsi="Garamond" w:cs="Trebuchet MS"/>
          <w:b/>
          <w:bCs/>
          <w:color w:val="000000"/>
          <w:sz w:val="24"/>
          <w:szCs w:val="24"/>
        </w:rPr>
      </w:pPr>
    </w:p>
    <w:p w:rsidR="00AD5A09" w:rsidRPr="00D36AA2" w:rsidRDefault="00AD5A09" w:rsidP="001361B1">
      <w:pPr>
        <w:autoSpaceDE w:val="0"/>
        <w:autoSpaceDN w:val="0"/>
        <w:adjustRightInd w:val="0"/>
        <w:jc w:val="both"/>
        <w:rPr>
          <w:rFonts w:ascii="Garamond" w:hAnsi="Garamond"/>
          <w:sz w:val="24"/>
          <w:szCs w:val="24"/>
        </w:rPr>
      </w:pPr>
      <w:r w:rsidRPr="00D36AA2">
        <w:rPr>
          <w:rFonts w:ascii="Garamond" w:hAnsi="Garamond" w:cs="Trebuchet MS"/>
          <w:b/>
          <w:bCs/>
          <w:color w:val="000000"/>
          <w:sz w:val="24"/>
          <w:szCs w:val="24"/>
        </w:rPr>
        <w:t xml:space="preserve">Article in a Newspaper </w:t>
      </w:r>
    </w:p>
    <w:p w:rsidR="00AD5A09" w:rsidRPr="00D36AA2" w:rsidRDefault="00AD5A09" w:rsidP="001361B1">
      <w:pPr>
        <w:autoSpaceDE w:val="0"/>
        <w:autoSpaceDN w:val="0"/>
        <w:adjustRightInd w:val="0"/>
        <w:jc w:val="both"/>
        <w:rPr>
          <w:rFonts w:ascii="Garamond" w:hAnsi="Garamond" w:cs="Trebuchet MS"/>
          <w:b/>
          <w:bCs/>
          <w:color w:val="000000"/>
          <w:sz w:val="24"/>
          <w:szCs w:val="24"/>
        </w:rPr>
      </w:pPr>
      <w:r w:rsidRPr="00D36AA2">
        <w:rPr>
          <w:rFonts w:ascii="Garamond" w:hAnsi="Garamond" w:cs="Trebuchet MS"/>
          <w:b/>
          <w:bCs/>
          <w:color w:val="000000"/>
          <w:sz w:val="24"/>
          <w:szCs w:val="24"/>
        </w:rPr>
        <w:t>a) Print</w:t>
      </w:r>
    </w:p>
    <w:p w:rsidR="00AD5A09" w:rsidRPr="00D36AA2" w:rsidRDefault="00AD5A09" w:rsidP="001361B1">
      <w:pPr>
        <w:autoSpaceDE w:val="0"/>
        <w:autoSpaceDN w:val="0"/>
        <w:adjustRightInd w:val="0"/>
        <w:jc w:val="both"/>
        <w:rPr>
          <w:rFonts w:ascii="Garamond" w:hAnsi="Garamond" w:cs="Trebuchet MS"/>
          <w:color w:val="000000"/>
          <w:sz w:val="24"/>
          <w:szCs w:val="24"/>
        </w:rPr>
      </w:pPr>
      <w:r w:rsidRPr="00D36AA2">
        <w:rPr>
          <w:rFonts w:ascii="Garamond" w:hAnsi="Garamond" w:cs="Trebuchet MS"/>
          <w:color w:val="000000"/>
          <w:sz w:val="24"/>
          <w:szCs w:val="24"/>
        </w:rPr>
        <w:t xml:space="preserve">Author Last Name, Author First Name or initials. (Publication Year, Month Day). Title of article. </w:t>
      </w:r>
      <w:r w:rsidRPr="00D36AA2">
        <w:rPr>
          <w:rFonts w:ascii="Garamond" w:hAnsi="Garamond" w:cs="Trebuchet MS"/>
          <w:i/>
          <w:iCs/>
          <w:color w:val="000000"/>
          <w:sz w:val="24"/>
          <w:szCs w:val="24"/>
        </w:rPr>
        <w:t>Title of Newspaper</w:t>
      </w:r>
      <w:r w:rsidRPr="00D36AA2">
        <w:rPr>
          <w:rFonts w:ascii="Garamond" w:hAnsi="Garamond" w:cs="Trebuchet MS"/>
          <w:color w:val="000000"/>
          <w:sz w:val="24"/>
          <w:szCs w:val="24"/>
        </w:rPr>
        <w:t>, p. (single page) OR pp. (</w:t>
      </w:r>
      <w:proofErr w:type="spellStart"/>
      <w:r w:rsidRPr="00D36AA2">
        <w:rPr>
          <w:rFonts w:ascii="Garamond" w:hAnsi="Garamond" w:cs="Trebuchet MS"/>
          <w:color w:val="000000"/>
          <w:sz w:val="24"/>
          <w:szCs w:val="24"/>
        </w:rPr>
        <w:t>multiplepages</w:t>
      </w:r>
      <w:proofErr w:type="spellEnd"/>
      <w:r w:rsidRPr="00D36AA2">
        <w:rPr>
          <w:rFonts w:ascii="Garamond" w:hAnsi="Garamond" w:cs="Trebuchet MS"/>
          <w:color w:val="000000"/>
          <w:sz w:val="24"/>
          <w:szCs w:val="24"/>
        </w:rPr>
        <w:t xml:space="preserve">). </w:t>
      </w:r>
    </w:p>
    <w:p w:rsidR="006C49CE" w:rsidRPr="00D36AA2" w:rsidRDefault="006C49CE" w:rsidP="001361B1">
      <w:pPr>
        <w:autoSpaceDE w:val="0"/>
        <w:autoSpaceDN w:val="0"/>
        <w:adjustRightInd w:val="0"/>
        <w:jc w:val="both"/>
        <w:rPr>
          <w:rFonts w:ascii="Garamond" w:hAnsi="Garamond"/>
          <w:sz w:val="24"/>
          <w:szCs w:val="24"/>
        </w:rPr>
      </w:pPr>
    </w:p>
    <w:p w:rsidR="00AD5A09" w:rsidRPr="00D36AA2" w:rsidRDefault="00AD5A09" w:rsidP="001361B1">
      <w:pPr>
        <w:autoSpaceDE w:val="0"/>
        <w:autoSpaceDN w:val="0"/>
        <w:adjustRightInd w:val="0"/>
        <w:jc w:val="both"/>
        <w:rPr>
          <w:rFonts w:ascii="Garamond" w:hAnsi="Garamond" w:cs="Trebuchet MS"/>
          <w:color w:val="000000"/>
          <w:sz w:val="24"/>
          <w:szCs w:val="24"/>
        </w:rPr>
      </w:pPr>
      <w:r w:rsidRPr="00D36AA2">
        <w:rPr>
          <w:rFonts w:ascii="Garamond" w:hAnsi="Garamond" w:cs="Trebuchet MS"/>
          <w:color w:val="000000"/>
          <w:sz w:val="24"/>
          <w:szCs w:val="24"/>
        </w:rPr>
        <w:lastRenderedPageBreak/>
        <w:t>Gorman, J. (2005, April 29). Deep in the swamp, an 'extinct' woodpecker</w:t>
      </w:r>
      <w:r w:rsidR="001361B1" w:rsidRPr="00D36AA2">
        <w:rPr>
          <w:rFonts w:ascii="Garamond" w:hAnsi="Garamond" w:cs="Trebuchet MS"/>
          <w:color w:val="000000"/>
          <w:sz w:val="24"/>
          <w:szCs w:val="24"/>
        </w:rPr>
        <w:t xml:space="preserve"> </w:t>
      </w:r>
      <w:r w:rsidRPr="00D36AA2">
        <w:rPr>
          <w:rFonts w:ascii="Garamond" w:hAnsi="Garamond" w:cs="Trebuchet MS"/>
          <w:color w:val="000000"/>
          <w:sz w:val="24"/>
          <w:szCs w:val="24"/>
        </w:rPr>
        <w:t xml:space="preserve">lives. </w:t>
      </w:r>
      <w:r w:rsidRPr="00D36AA2">
        <w:rPr>
          <w:rFonts w:ascii="Garamond" w:hAnsi="Garamond" w:cs="Trebuchet MS"/>
          <w:i/>
          <w:iCs/>
          <w:color w:val="000000"/>
          <w:sz w:val="24"/>
          <w:szCs w:val="24"/>
        </w:rPr>
        <w:t>New York Times</w:t>
      </w:r>
      <w:r w:rsidRPr="00D36AA2">
        <w:rPr>
          <w:rFonts w:ascii="Garamond" w:hAnsi="Garamond" w:cs="Trebuchet MS"/>
          <w:color w:val="000000"/>
          <w:sz w:val="24"/>
          <w:szCs w:val="24"/>
        </w:rPr>
        <w:t xml:space="preserve">, p. A18. </w:t>
      </w:r>
    </w:p>
    <w:p w:rsidR="001361B1" w:rsidRPr="00D36AA2" w:rsidRDefault="001361B1" w:rsidP="001361B1">
      <w:pPr>
        <w:autoSpaceDE w:val="0"/>
        <w:autoSpaceDN w:val="0"/>
        <w:adjustRightInd w:val="0"/>
        <w:jc w:val="both"/>
        <w:rPr>
          <w:rFonts w:ascii="Garamond" w:hAnsi="Garamond"/>
          <w:sz w:val="24"/>
          <w:szCs w:val="24"/>
        </w:rPr>
      </w:pPr>
    </w:p>
    <w:p w:rsidR="00AD5A09" w:rsidRPr="00D36AA2" w:rsidRDefault="00AD5A09" w:rsidP="001361B1">
      <w:pPr>
        <w:autoSpaceDE w:val="0"/>
        <w:autoSpaceDN w:val="0"/>
        <w:adjustRightInd w:val="0"/>
        <w:jc w:val="both"/>
        <w:rPr>
          <w:rFonts w:ascii="Garamond" w:hAnsi="Garamond" w:cs="Trebuchet MS"/>
          <w:b/>
          <w:bCs/>
          <w:color w:val="000000"/>
          <w:sz w:val="24"/>
          <w:szCs w:val="24"/>
        </w:rPr>
      </w:pPr>
      <w:r w:rsidRPr="00D36AA2">
        <w:rPr>
          <w:rFonts w:ascii="Garamond" w:hAnsi="Garamond" w:cs="Trebuchet MS"/>
          <w:b/>
          <w:bCs/>
          <w:color w:val="000000"/>
          <w:sz w:val="24"/>
          <w:szCs w:val="24"/>
        </w:rPr>
        <w:t>b) Electronic - without DOI</w:t>
      </w:r>
    </w:p>
    <w:p w:rsidR="00AD5A09" w:rsidRPr="00D36AA2" w:rsidRDefault="00AD5A09" w:rsidP="001361B1">
      <w:pPr>
        <w:autoSpaceDE w:val="0"/>
        <w:autoSpaceDN w:val="0"/>
        <w:adjustRightInd w:val="0"/>
        <w:jc w:val="both"/>
        <w:rPr>
          <w:rFonts w:ascii="Garamond" w:hAnsi="Garamond"/>
          <w:sz w:val="24"/>
          <w:szCs w:val="24"/>
        </w:rPr>
      </w:pPr>
      <w:r w:rsidRPr="00D36AA2">
        <w:rPr>
          <w:rFonts w:ascii="Garamond" w:hAnsi="Garamond" w:cs="Trebuchet MS"/>
          <w:i/>
          <w:iCs/>
          <w:color w:val="000000"/>
          <w:sz w:val="24"/>
          <w:szCs w:val="24"/>
        </w:rPr>
        <w:t>[Note: Newspaper articles with DOIs are rare.]</w:t>
      </w:r>
      <w:r w:rsidRPr="00D36AA2">
        <w:rPr>
          <w:rFonts w:ascii="Garamond" w:hAnsi="Garamond" w:cs="Trebuchet MS"/>
          <w:color w:val="000000"/>
          <w:sz w:val="24"/>
          <w:szCs w:val="24"/>
        </w:rPr>
        <w:t xml:space="preserve"> </w:t>
      </w:r>
    </w:p>
    <w:p w:rsidR="00AD5A09" w:rsidRPr="00D36AA2" w:rsidRDefault="00AD5A09" w:rsidP="001361B1">
      <w:pPr>
        <w:autoSpaceDE w:val="0"/>
        <w:autoSpaceDN w:val="0"/>
        <w:adjustRightInd w:val="0"/>
        <w:jc w:val="both"/>
        <w:rPr>
          <w:rFonts w:ascii="Garamond" w:hAnsi="Garamond" w:cs="Trebuchet MS"/>
          <w:color w:val="000000"/>
          <w:sz w:val="24"/>
          <w:szCs w:val="24"/>
        </w:rPr>
      </w:pPr>
      <w:r w:rsidRPr="00D36AA2">
        <w:rPr>
          <w:rFonts w:ascii="Garamond" w:hAnsi="Garamond" w:cs="Trebuchet MS"/>
          <w:color w:val="000000"/>
          <w:sz w:val="24"/>
          <w:szCs w:val="24"/>
        </w:rPr>
        <w:t xml:space="preserve">Author Last Name, Author First Name or initials. (Publication Year, Month Day).Title of article. </w:t>
      </w:r>
      <w:r w:rsidRPr="00D36AA2">
        <w:rPr>
          <w:rFonts w:ascii="Garamond" w:hAnsi="Garamond" w:cs="Trebuchet MS"/>
          <w:i/>
          <w:iCs/>
          <w:color w:val="000000"/>
          <w:sz w:val="24"/>
          <w:szCs w:val="24"/>
        </w:rPr>
        <w:t>Title of Newspaper</w:t>
      </w:r>
      <w:r w:rsidRPr="00D36AA2">
        <w:rPr>
          <w:rFonts w:ascii="Garamond" w:hAnsi="Garamond" w:cs="Trebuchet MS"/>
          <w:color w:val="000000"/>
          <w:sz w:val="24"/>
          <w:szCs w:val="24"/>
        </w:rPr>
        <w:t>, p. (single page) pp. (multiple pages).</w:t>
      </w:r>
      <w:r w:rsidR="001361B1" w:rsidRPr="00D36AA2">
        <w:rPr>
          <w:rFonts w:ascii="Garamond" w:hAnsi="Garamond" w:cs="Trebuchet MS"/>
          <w:color w:val="000000"/>
          <w:sz w:val="24"/>
          <w:szCs w:val="24"/>
        </w:rPr>
        <w:t xml:space="preserve"> </w:t>
      </w:r>
      <w:r w:rsidRPr="00D36AA2">
        <w:rPr>
          <w:rFonts w:ascii="Garamond" w:hAnsi="Garamond" w:cs="Trebuchet MS"/>
          <w:color w:val="000000"/>
          <w:sz w:val="24"/>
          <w:szCs w:val="24"/>
        </w:rPr>
        <w:t xml:space="preserve">Retrieved from (database name or URL). </w:t>
      </w:r>
    </w:p>
    <w:p w:rsidR="001361B1" w:rsidRPr="00D36AA2" w:rsidRDefault="001361B1" w:rsidP="001361B1">
      <w:pPr>
        <w:autoSpaceDE w:val="0"/>
        <w:autoSpaceDN w:val="0"/>
        <w:adjustRightInd w:val="0"/>
        <w:jc w:val="both"/>
        <w:rPr>
          <w:rFonts w:ascii="Garamond" w:hAnsi="Garamond"/>
          <w:sz w:val="24"/>
          <w:szCs w:val="24"/>
        </w:rPr>
      </w:pPr>
    </w:p>
    <w:p w:rsidR="00AD5A09" w:rsidRPr="00D36AA2" w:rsidRDefault="00AD5A09" w:rsidP="001361B1">
      <w:pPr>
        <w:autoSpaceDE w:val="0"/>
        <w:autoSpaceDN w:val="0"/>
        <w:adjustRightInd w:val="0"/>
        <w:jc w:val="both"/>
        <w:rPr>
          <w:rFonts w:ascii="Garamond" w:hAnsi="Garamond"/>
          <w:sz w:val="24"/>
          <w:szCs w:val="24"/>
        </w:rPr>
      </w:pPr>
      <w:r w:rsidRPr="00D36AA2">
        <w:rPr>
          <w:rFonts w:ascii="Garamond" w:hAnsi="Garamond" w:cs="Trebuchet MS"/>
          <w:color w:val="000000"/>
          <w:sz w:val="24"/>
          <w:szCs w:val="24"/>
        </w:rPr>
        <w:t>Gorman, J. (2005, April 29). Deep in the swamp, an 'extinct' woodpecker</w:t>
      </w:r>
      <w:r w:rsidR="001361B1" w:rsidRPr="00D36AA2">
        <w:rPr>
          <w:rFonts w:ascii="Garamond" w:hAnsi="Garamond" w:cs="Trebuchet MS"/>
          <w:color w:val="000000"/>
          <w:sz w:val="24"/>
          <w:szCs w:val="24"/>
        </w:rPr>
        <w:t xml:space="preserve"> </w:t>
      </w:r>
      <w:r w:rsidRPr="00D36AA2">
        <w:rPr>
          <w:rFonts w:ascii="Garamond" w:hAnsi="Garamond" w:cs="Trebuchet MS"/>
          <w:color w:val="000000"/>
          <w:sz w:val="24"/>
          <w:szCs w:val="24"/>
        </w:rPr>
        <w:t xml:space="preserve">lives. </w:t>
      </w:r>
      <w:r w:rsidRPr="00D36AA2">
        <w:rPr>
          <w:rFonts w:ascii="Garamond" w:hAnsi="Garamond" w:cs="Trebuchet MS"/>
          <w:i/>
          <w:iCs/>
          <w:color w:val="000000"/>
          <w:sz w:val="24"/>
          <w:szCs w:val="24"/>
        </w:rPr>
        <w:t>New York Times</w:t>
      </w:r>
      <w:r w:rsidRPr="00D36AA2">
        <w:rPr>
          <w:rFonts w:ascii="Garamond" w:hAnsi="Garamond" w:cs="Trebuchet MS"/>
          <w:color w:val="000000"/>
          <w:sz w:val="24"/>
          <w:szCs w:val="24"/>
        </w:rPr>
        <w:t xml:space="preserve">, p. A18. Retrieved from Lexis </w:t>
      </w:r>
      <w:proofErr w:type="spellStart"/>
      <w:r w:rsidRPr="00D36AA2">
        <w:rPr>
          <w:rFonts w:ascii="Garamond" w:hAnsi="Garamond" w:cs="Trebuchet MS"/>
          <w:color w:val="000000"/>
          <w:sz w:val="24"/>
          <w:szCs w:val="24"/>
        </w:rPr>
        <w:t>Nexis</w:t>
      </w:r>
      <w:proofErr w:type="spellEnd"/>
      <w:r w:rsidRPr="00D36AA2">
        <w:rPr>
          <w:rFonts w:ascii="Garamond" w:hAnsi="Garamond" w:cs="Trebuchet MS"/>
          <w:color w:val="000000"/>
          <w:sz w:val="24"/>
          <w:szCs w:val="24"/>
        </w:rPr>
        <w:t xml:space="preserve"> Academic. </w:t>
      </w:r>
    </w:p>
    <w:p w:rsidR="00AD5A09" w:rsidRPr="00D36AA2" w:rsidRDefault="00AD5A09" w:rsidP="001361B1">
      <w:pPr>
        <w:autoSpaceDE w:val="0"/>
        <w:autoSpaceDN w:val="0"/>
        <w:adjustRightInd w:val="0"/>
        <w:jc w:val="both"/>
        <w:rPr>
          <w:rFonts w:ascii="Garamond" w:hAnsi="Garamond" w:cs="Trebuchet MS"/>
          <w:b/>
          <w:bCs/>
          <w:color w:val="000000"/>
          <w:sz w:val="24"/>
          <w:szCs w:val="24"/>
        </w:rPr>
      </w:pPr>
    </w:p>
    <w:p w:rsidR="00AD5A09" w:rsidRPr="00D36AA2" w:rsidRDefault="00AD5A09" w:rsidP="001361B1">
      <w:pPr>
        <w:autoSpaceDE w:val="0"/>
        <w:autoSpaceDN w:val="0"/>
        <w:adjustRightInd w:val="0"/>
        <w:jc w:val="both"/>
        <w:rPr>
          <w:rFonts w:ascii="Garamond" w:hAnsi="Garamond"/>
          <w:sz w:val="24"/>
          <w:szCs w:val="24"/>
        </w:rPr>
      </w:pPr>
      <w:r w:rsidRPr="00D36AA2">
        <w:rPr>
          <w:rFonts w:ascii="Garamond" w:hAnsi="Garamond" w:cs="Trebuchet MS"/>
          <w:b/>
          <w:bCs/>
          <w:color w:val="000000"/>
          <w:sz w:val="24"/>
          <w:szCs w:val="24"/>
        </w:rPr>
        <w:t xml:space="preserve">Review </w:t>
      </w:r>
    </w:p>
    <w:p w:rsidR="00AD5A09" w:rsidRPr="00D36AA2" w:rsidRDefault="00AD5A09" w:rsidP="001361B1">
      <w:pPr>
        <w:autoSpaceDE w:val="0"/>
        <w:autoSpaceDN w:val="0"/>
        <w:adjustRightInd w:val="0"/>
        <w:jc w:val="both"/>
        <w:rPr>
          <w:rFonts w:ascii="Garamond" w:hAnsi="Garamond" w:cs="Trebuchet MS"/>
          <w:b/>
          <w:bCs/>
          <w:color w:val="000000"/>
          <w:sz w:val="24"/>
          <w:szCs w:val="24"/>
        </w:rPr>
      </w:pPr>
      <w:r w:rsidRPr="00D36AA2">
        <w:rPr>
          <w:rFonts w:ascii="Garamond" w:hAnsi="Garamond" w:cs="Trebuchet MS"/>
          <w:b/>
          <w:bCs/>
          <w:color w:val="000000"/>
          <w:sz w:val="24"/>
          <w:szCs w:val="24"/>
        </w:rPr>
        <w:t>a) Print</w:t>
      </w:r>
    </w:p>
    <w:p w:rsidR="00AD5A09" w:rsidRPr="00D36AA2" w:rsidRDefault="00AD5A09" w:rsidP="001361B1">
      <w:pPr>
        <w:autoSpaceDE w:val="0"/>
        <w:autoSpaceDN w:val="0"/>
        <w:adjustRightInd w:val="0"/>
        <w:jc w:val="both"/>
        <w:rPr>
          <w:rFonts w:ascii="Garamond" w:hAnsi="Garamond" w:cs="Trebuchet MS"/>
          <w:color w:val="000000"/>
          <w:sz w:val="24"/>
          <w:szCs w:val="24"/>
        </w:rPr>
      </w:pPr>
      <w:r w:rsidRPr="00D36AA2">
        <w:rPr>
          <w:rFonts w:ascii="Garamond" w:hAnsi="Garamond" w:cs="Trebuchet MS"/>
          <w:color w:val="000000"/>
          <w:sz w:val="24"/>
          <w:szCs w:val="24"/>
        </w:rPr>
        <w:t>Reviewer Last Name, Reviewer First Initial. Reviewer Second Initial. (Publication year). Title of Review (if separately titled). [Review of the book/motion</w:t>
      </w:r>
      <w:r w:rsidR="001361B1" w:rsidRPr="00D36AA2">
        <w:rPr>
          <w:rFonts w:ascii="Garamond" w:hAnsi="Garamond" w:cs="Trebuchet MS"/>
          <w:color w:val="000000"/>
          <w:sz w:val="24"/>
          <w:szCs w:val="24"/>
        </w:rPr>
        <w:t xml:space="preserve"> </w:t>
      </w:r>
      <w:r w:rsidRPr="00D36AA2">
        <w:rPr>
          <w:rFonts w:ascii="Garamond" w:hAnsi="Garamond" w:cs="Trebuchet MS"/>
          <w:color w:val="000000"/>
          <w:sz w:val="24"/>
          <w:szCs w:val="24"/>
        </w:rPr>
        <w:t xml:space="preserve">picture/play </w:t>
      </w:r>
      <w:r w:rsidRPr="00D36AA2">
        <w:rPr>
          <w:rFonts w:ascii="Garamond" w:hAnsi="Garamond" w:cs="Trebuchet MS"/>
          <w:i/>
          <w:iCs/>
          <w:color w:val="000000"/>
          <w:sz w:val="24"/>
          <w:szCs w:val="24"/>
        </w:rPr>
        <w:t>Title of work being reviewed</w:t>
      </w:r>
      <w:r w:rsidRPr="00D36AA2">
        <w:rPr>
          <w:rFonts w:ascii="Garamond" w:hAnsi="Garamond" w:cs="Trebuchet MS"/>
          <w:color w:val="000000"/>
          <w:sz w:val="24"/>
          <w:szCs w:val="24"/>
        </w:rPr>
        <w:t xml:space="preserve">]. </w:t>
      </w:r>
      <w:r w:rsidRPr="00D36AA2">
        <w:rPr>
          <w:rFonts w:ascii="Garamond" w:hAnsi="Garamond" w:cs="Trebuchet MS"/>
          <w:i/>
          <w:iCs/>
          <w:color w:val="000000"/>
          <w:sz w:val="24"/>
          <w:szCs w:val="24"/>
        </w:rPr>
        <w:t>Journal or Magazine</w:t>
      </w:r>
      <w:r w:rsidR="001361B1" w:rsidRPr="00D36AA2">
        <w:rPr>
          <w:rFonts w:ascii="Garamond" w:hAnsi="Garamond" w:cs="Trebuchet MS"/>
          <w:i/>
          <w:iCs/>
          <w:color w:val="000000"/>
          <w:sz w:val="24"/>
          <w:szCs w:val="24"/>
        </w:rPr>
        <w:t xml:space="preserve"> </w:t>
      </w:r>
      <w:r w:rsidRPr="00D36AA2">
        <w:rPr>
          <w:rFonts w:ascii="Garamond" w:hAnsi="Garamond" w:cs="Trebuchet MS"/>
          <w:i/>
          <w:iCs/>
          <w:color w:val="000000"/>
          <w:sz w:val="24"/>
          <w:szCs w:val="24"/>
        </w:rPr>
        <w:t>Name</w:t>
      </w:r>
      <w:r w:rsidRPr="00D36AA2">
        <w:rPr>
          <w:rFonts w:ascii="Garamond" w:hAnsi="Garamond" w:cs="Trebuchet MS"/>
          <w:color w:val="000000"/>
          <w:sz w:val="24"/>
          <w:szCs w:val="24"/>
        </w:rPr>
        <w:t xml:space="preserve">, </w:t>
      </w:r>
      <w:r w:rsidRPr="00D36AA2">
        <w:rPr>
          <w:rFonts w:ascii="Garamond" w:hAnsi="Garamond" w:cs="Trebuchet MS"/>
          <w:i/>
          <w:iCs/>
          <w:color w:val="000000"/>
          <w:sz w:val="24"/>
          <w:szCs w:val="24"/>
        </w:rPr>
        <w:t xml:space="preserve">volume, </w:t>
      </w:r>
      <w:r w:rsidRPr="00D36AA2">
        <w:rPr>
          <w:rFonts w:ascii="Garamond" w:hAnsi="Garamond" w:cs="Trebuchet MS"/>
          <w:color w:val="000000"/>
          <w:sz w:val="24"/>
          <w:szCs w:val="24"/>
        </w:rPr>
        <w:t xml:space="preserve">pages. </w:t>
      </w:r>
    </w:p>
    <w:p w:rsidR="001361B1" w:rsidRPr="00D36AA2" w:rsidRDefault="001361B1" w:rsidP="001361B1">
      <w:pPr>
        <w:autoSpaceDE w:val="0"/>
        <w:autoSpaceDN w:val="0"/>
        <w:adjustRightInd w:val="0"/>
        <w:jc w:val="both"/>
        <w:rPr>
          <w:rFonts w:ascii="Garamond" w:hAnsi="Garamond"/>
          <w:sz w:val="24"/>
          <w:szCs w:val="24"/>
        </w:rPr>
      </w:pPr>
    </w:p>
    <w:p w:rsidR="00AD5A09" w:rsidRPr="00D36AA2" w:rsidRDefault="00AD5A09" w:rsidP="001361B1">
      <w:pPr>
        <w:autoSpaceDE w:val="0"/>
        <w:autoSpaceDN w:val="0"/>
        <w:adjustRightInd w:val="0"/>
        <w:jc w:val="both"/>
        <w:rPr>
          <w:rFonts w:ascii="Garamond" w:hAnsi="Garamond" w:cs="Trebuchet MS"/>
          <w:i/>
          <w:iCs/>
          <w:color w:val="000000"/>
          <w:sz w:val="24"/>
          <w:szCs w:val="24"/>
        </w:rPr>
      </w:pPr>
      <w:r w:rsidRPr="00D36AA2">
        <w:rPr>
          <w:rFonts w:ascii="Garamond" w:hAnsi="Garamond" w:cs="Trebuchet MS"/>
          <w:color w:val="000000"/>
          <w:sz w:val="24"/>
          <w:szCs w:val="24"/>
        </w:rPr>
        <w:t xml:space="preserve">Horowitz, M. and J. Krebs. (2005) [Review of the motion picture </w:t>
      </w:r>
      <w:r w:rsidRPr="00D36AA2">
        <w:rPr>
          <w:rFonts w:ascii="Garamond" w:hAnsi="Garamond" w:cs="Trebuchet MS"/>
          <w:i/>
          <w:iCs/>
          <w:color w:val="000000"/>
          <w:sz w:val="24"/>
          <w:szCs w:val="24"/>
        </w:rPr>
        <w:t>Crash</w:t>
      </w:r>
      <w:r w:rsidRPr="00D36AA2">
        <w:rPr>
          <w:rFonts w:ascii="Garamond" w:hAnsi="Garamond" w:cs="Trebuchet MS"/>
          <w:color w:val="000000"/>
          <w:sz w:val="24"/>
          <w:szCs w:val="24"/>
        </w:rPr>
        <w:t xml:space="preserve">]. </w:t>
      </w:r>
      <w:r w:rsidRPr="00D36AA2">
        <w:rPr>
          <w:rFonts w:ascii="Garamond" w:hAnsi="Garamond" w:cs="Trebuchet MS"/>
          <w:i/>
          <w:iCs/>
          <w:color w:val="000000"/>
          <w:sz w:val="24"/>
          <w:szCs w:val="24"/>
        </w:rPr>
        <w:t>Sound &amp;</w:t>
      </w:r>
    </w:p>
    <w:p w:rsidR="00AD5A09" w:rsidRPr="00D36AA2" w:rsidRDefault="00AD5A09" w:rsidP="001361B1">
      <w:pPr>
        <w:autoSpaceDE w:val="0"/>
        <w:autoSpaceDN w:val="0"/>
        <w:adjustRightInd w:val="0"/>
        <w:jc w:val="both"/>
        <w:rPr>
          <w:rFonts w:ascii="Garamond" w:hAnsi="Garamond"/>
          <w:sz w:val="24"/>
          <w:szCs w:val="24"/>
        </w:rPr>
      </w:pPr>
      <w:r w:rsidRPr="00D36AA2">
        <w:rPr>
          <w:rFonts w:ascii="Garamond" w:hAnsi="Garamond" w:cs="Trebuchet MS"/>
          <w:i/>
          <w:iCs/>
          <w:color w:val="000000"/>
          <w:sz w:val="24"/>
          <w:szCs w:val="24"/>
        </w:rPr>
        <w:t>Vision</w:t>
      </w:r>
      <w:r w:rsidRPr="00D36AA2">
        <w:rPr>
          <w:rFonts w:ascii="Garamond" w:hAnsi="Garamond" w:cs="Trebuchet MS"/>
          <w:color w:val="000000"/>
          <w:sz w:val="24"/>
          <w:szCs w:val="24"/>
        </w:rPr>
        <w:t xml:space="preserve">, </w:t>
      </w:r>
      <w:r w:rsidRPr="00D36AA2">
        <w:rPr>
          <w:rFonts w:ascii="Garamond" w:hAnsi="Garamond" w:cs="Trebuchet MS"/>
          <w:i/>
          <w:iCs/>
          <w:color w:val="000000"/>
          <w:sz w:val="24"/>
          <w:szCs w:val="24"/>
        </w:rPr>
        <w:t xml:space="preserve">70(9), </w:t>
      </w:r>
      <w:r w:rsidRPr="00D36AA2">
        <w:rPr>
          <w:rFonts w:ascii="Garamond" w:hAnsi="Garamond" w:cs="Trebuchet MS"/>
          <w:color w:val="000000"/>
          <w:sz w:val="24"/>
          <w:szCs w:val="24"/>
        </w:rPr>
        <w:t xml:space="preserve">106. </w:t>
      </w:r>
    </w:p>
    <w:p w:rsidR="00AD5A09" w:rsidRPr="00D36AA2" w:rsidRDefault="00AD5A09" w:rsidP="001361B1">
      <w:pPr>
        <w:autoSpaceDE w:val="0"/>
        <w:autoSpaceDN w:val="0"/>
        <w:adjustRightInd w:val="0"/>
        <w:jc w:val="both"/>
        <w:rPr>
          <w:rFonts w:ascii="Garamond" w:hAnsi="Garamond" w:cs="Trebuchet MS"/>
          <w:color w:val="000000"/>
          <w:sz w:val="24"/>
          <w:szCs w:val="24"/>
        </w:rPr>
      </w:pPr>
    </w:p>
    <w:p w:rsidR="00AD5A09" w:rsidRPr="00D36AA2" w:rsidRDefault="00AD5A09" w:rsidP="001361B1">
      <w:pPr>
        <w:autoSpaceDE w:val="0"/>
        <w:autoSpaceDN w:val="0"/>
        <w:adjustRightInd w:val="0"/>
        <w:jc w:val="both"/>
        <w:rPr>
          <w:rFonts w:ascii="Garamond" w:hAnsi="Garamond" w:cs="Trebuchet MS"/>
          <w:b/>
          <w:bCs/>
          <w:color w:val="000000"/>
          <w:sz w:val="24"/>
          <w:szCs w:val="24"/>
        </w:rPr>
      </w:pPr>
      <w:r w:rsidRPr="00D36AA2">
        <w:rPr>
          <w:rFonts w:ascii="Garamond" w:hAnsi="Garamond" w:cs="Trebuchet MS"/>
          <w:b/>
          <w:bCs/>
          <w:color w:val="000000"/>
          <w:sz w:val="24"/>
          <w:szCs w:val="24"/>
        </w:rPr>
        <w:t>b) Electronic - with DOI</w:t>
      </w:r>
    </w:p>
    <w:p w:rsidR="00AD5A09" w:rsidRPr="00D36AA2" w:rsidRDefault="00AD5A09" w:rsidP="001361B1">
      <w:pPr>
        <w:autoSpaceDE w:val="0"/>
        <w:autoSpaceDN w:val="0"/>
        <w:adjustRightInd w:val="0"/>
        <w:jc w:val="both"/>
        <w:rPr>
          <w:rFonts w:ascii="Garamond" w:hAnsi="Garamond" w:cs="Trebuchet MS"/>
          <w:color w:val="000000"/>
          <w:sz w:val="24"/>
          <w:szCs w:val="24"/>
        </w:rPr>
      </w:pPr>
      <w:r w:rsidRPr="00D36AA2">
        <w:rPr>
          <w:rFonts w:ascii="Garamond" w:hAnsi="Garamond" w:cs="Trebuchet MS"/>
          <w:color w:val="000000"/>
          <w:sz w:val="24"/>
          <w:szCs w:val="24"/>
        </w:rPr>
        <w:t>Reviewer Last Name, Reviewer First Initial. Reviewer Second Initial. (Publication year). Title of Review (if separately titled). [</w:t>
      </w:r>
      <w:r w:rsidRPr="00D36AA2">
        <w:rPr>
          <w:rFonts w:ascii="Garamond" w:hAnsi="Garamond" w:cs="Trebuchet MS"/>
          <w:i/>
          <w:iCs/>
          <w:color w:val="000000"/>
          <w:sz w:val="24"/>
          <w:szCs w:val="24"/>
        </w:rPr>
        <w:t>If needed - add</w:t>
      </w:r>
      <w:r w:rsidRPr="00D36AA2">
        <w:rPr>
          <w:rFonts w:ascii="Garamond" w:hAnsi="Garamond" w:cs="Trebuchet MS"/>
          <w:color w:val="000000"/>
          <w:sz w:val="24"/>
          <w:szCs w:val="24"/>
        </w:rPr>
        <w:t xml:space="preserve"> - Review of the book/motion picture/play </w:t>
      </w:r>
      <w:r w:rsidRPr="00D36AA2">
        <w:rPr>
          <w:rFonts w:ascii="Garamond" w:hAnsi="Garamond" w:cs="Trebuchet MS"/>
          <w:i/>
          <w:iCs/>
          <w:color w:val="000000"/>
          <w:sz w:val="24"/>
          <w:szCs w:val="24"/>
        </w:rPr>
        <w:t>Title of Work being reviewed</w:t>
      </w:r>
      <w:r w:rsidRPr="00D36AA2">
        <w:rPr>
          <w:rFonts w:ascii="Garamond" w:hAnsi="Garamond" w:cs="Trebuchet MS"/>
          <w:color w:val="000000"/>
          <w:sz w:val="24"/>
          <w:szCs w:val="24"/>
        </w:rPr>
        <w:t>]. J</w:t>
      </w:r>
      <w:r w:rsidRPr="00D36AA2">
        <w:rPr>
          <w:rFonts w:ascii="Garamond" w:hAnsi="Garamond" w:cs="Trebuchet MS"/>
          <w:i/>
          <w:iCs/>
          <w:color w:val="000000"/>
          <w:sz w:val="24"/>
          <w:szCs w:val="24"/>
        </w:rPr>
        <w:t>ournal or</w:t>
      </w:r>
      <w:r w:rsidR="001361B1" w:rsidRPr="00D36AA2">
        <w:rPr>
          <w:rFonts w:ascii="Garamond" w:hAnsi="Garamond" w:cs="Trebuchet MS"/>
          <w:i/>
          <w:iCs/>
          <w:color w:val="000000"/>
          <w:sz w:val="24"/>
          <w:szCs w:val="24"/>
        </w:rPr>
        <w:t xml:space="preserve"> </w:t>
      </w:r>
      <w:r w:rsidRPr="00D36AA2">
        <w:rPr>
          <w:rFonts w:ascii="Garamond" w:hAnsi="Garamond" w:cs="Trebuchet MS"/>
          <w:i/>
          <w:iCs/>
          <w:color w:val="000000"/>
          <w:sz w:val="24"/>
          <w:szCs w:val="24"/>
        </w:rPr>
        <w:t>Magazine Name</w:t>
      </w:r>
      <w:r w:rsidRPr="00D36AA2">
        <w:rPr>
          <w:rFonts w:ascii="Garamond" w:hAnsi="Garamond" w:cs="Trebuchet MS"/>
          <w:color w:val="000000"/>
          <w:sz w:val="24"/>
          <w:szCs w:val="24"/>
        </w:rPr>
        <w:t xml:space="preserve">, </w:t>
      </w:r>
      <w:r w:rsidRPr="00D36AA2">
        <w:rPr>
          <w:rFonts w:ascii="Garamond" w:hAnsi="Garamond" w:cs="Trebuchet MS"/>
          <w:i/>
          <w:iCs/>
          <w:color w:val="000000"/>
          <w:sz w:val="24"/>
          <w:szCs w:val="24"/>
        </w:rPr>
        <w:t xml:space="preserve">volume, </w:t>
      </w:r>
      <w:r w:rsidRPr="00D36AA2">
        <w:rPr>
          <w:rFonts w:ascii="Garamond" w:hAnsi="Garamond" w:cs="Trebuchet MS"/>
          <w:color w:val="000000"/>
          <w:sz w:val="24"/>
          <w:szCs w:val="24"/>
        </w:rPr>
        <w:t xml:space="preserve">pages. </w:t>
      </w:r>
      <w:proofErr w:type="spellStart"/>
      <w:proofErr w:type="gramStart"/>
      <w:r w:rsidRPr="00D36AA2">
        <w:rPr>
          <w:rFonts w:ascii="Garamond" w:hAnsi="Garamond" w:cs="Trebuchet MS"/>
          <w:color w:val="000000"/>
          <w:sz w:val="24"/>
          <w:szCs w:val="24"/>
        </w:rPr>
        <w:t>doi:</w:t>
      </w:r>
      <w:proofErr w:type="gramEnd"/>
      <w:r w:rsidRPr="00D36AA2">
        <w:rPr>
          <w:rFonts w:ascii="Garamond" w:hAnsi="Garamond" w:cs="Trebuchet MS"/>
          <w:i/>
          <w:iCs/>
          <w:color w:val="000000"/>
          <w:sz w:val="24"/>
          <w:szCs w:val="24"/>
        </w:rPr>
        <w:t>number</w:t>
      </w:r>
      <w:proofErr w:type="spellEnd"/>
      <w:r w:rsidRPr="00D36AA2">
        <w:rPr>
          <w:rFonts w:ascii="Garamond" w:hAnsi="Garamond" w:cs="Trebuchet MS"/>
          <w:color w:val="000000"/>
          <w:sz w:val="24"/>
          <w:szCs w:val="24"/>
        </w:rPr>
        <w:t xml:space="preserve"> </w:t>
      </w:r>
    </w:p>
    <w:p w:rsidR="001361B1" w:rsidRPr="00D36AA2" w:rsidRDefault="001361B1" w:rsidP="001361B1">
      <w:pPr>
        <w:autoSpaceDE w:val="0"/>
        <w:autoSpaceDN w:val="0"/>
        <w:adjustRightInd w:val="0"/>
        <w:jc w:val="both"/>
        <w:rPr>
          <w:rFonts w:ascii="Garamond" w:hAnsi="Garamond"/>
          <w:sz w:val="24"/>
          <w:szCs w:val="24"/>
        </w:rPr>
      </w:pPr>
    </w:p>
    <w:p w:rsidR="00AD5A09" w:rsidRPr="00D36AA2" w:rsidRDefault="00AD5A09" w:rsidP="001361B1">
      <w:pPr>
        <w:autoSpaceDE w:val="0"/>
        <w:autoSpaceDN w:val="0"/>
        <w:adjustRightInd w:val="0"/>
        <w:jc w:val="both"/>
        <w:rPr>
          <w:rFonts w:ascii="Garamond" w:hAnsi="Garamond" w:cs="Trebuchet MS"/>
          <w:color w:val="000000"/>
          <w:sz w:val="24"/>
          <w:szCs w:val="24"/>
        </w:rPr>
      </w:pPr>
      <w:proofErr w:type="spellStart"/>
      <w:r w:rsidRPr="00D36AA2">
        <w:rPr>
          <w:rFonts w:ascii="Garamond" w:hAnsi="Garamond" w:cs="Trebuchet MS"/>
          <w:color w:val="000000"/>
          <w:sz w:val="24"/>
          <w:szCs w:val="24"/>
        </w:rPr>
        <w:t>Heinze</w:t>
      </w:r>
      <w:proofErr w:type="spellEnd"/>
      <w:r w:rsidRPr="00D36AA2">
        <w:rPr>
          <w:rFonts w:ascii="Garamond" w:hAnsi="Garamond" w:cs="Trebuchet MS"/>
          <w:color w:val="000000"/>
          <w:sz w:val="24"/>
          <w:szCs w:val="24"/>
        </w:rPr>
        <w:t xml:space="preserve">, J. (1996). The ants revisited. [Review of </w:t>
      </w:r>
      <w:r w:rsidRPr="00D36AA2">
        <w:rPr>
          <w:rFonts w:ascii="Garamond" w:hAnsi="Garamond" w:cs="Trebuchet MS"/>
          <w:i/>
          <w:iCs/>
          <w:color w:val="000000"/>
          <w:sz w:val="24"/>
          <w:szCs w:val="24"/>
        </w:rPr>
        <w:t>Social Evolution in Ants</w:t>
      </w:r>
      <w:r w:rsidRPr="00D36AA2">
        <w:rPr>
          <w:rFonts w:ascii="Garamond" w:hAnsi="Garamond" w:cs="Trebuchet MS"/>
          <w:color w:val="000000"/>
          <w:sz w:val="24"/>
          <w:szCs w:val="24"/>
        </w:rPr>
        <w:t>.]</w:t>
      </w:r>
      <w:r w:rsidRPr="00D36AA2">
        <w:rPr>
          <w:rFonts w:ascii="Garamond" w:hAnsi="Garamond" w:cs="Trebuchet MS"/>
          <w:i/>
          <w:iCs/>
          <w:color w:val="000000"/>
          <w:sz w:val="24"/>
          <w:szCs w:val="24"/>
        </w:rPr>
        <w:t xml:space="preserve"> Nature</w:t>
      </w:r>
      <w:r w:rsidR="001361B1" w:rsidRPr="00D36AA2">
        <w:rPr>
          <w:rFonts w:ascii="Garamond" w:hAnsi="Garamond" w:cs="Trebuchet MS"/>
          <w:i/>
          <w:iCs/>
          <w:color w:val="000000"/>
          <w:sz w:val="24"/>
          <w:szCs w:val="24"/>
        </w:rPr>
        <w:t xml:space="preserve"> </w:t>
      </w:r>
      <w:r w:rsidRPr="00D36AA2">
        <w:rPr>
          <w:rFonts w:ascii="Garamond" w:hAnsi="Garamond" w:cs="Trebuchet MS"/>
          <w:i/>
          <w:iCs/>
          <w:color w:val="000000"/>
          <w:sz w:val="24"/>
          <w:szCs w:val="24"/>
        </w:rPr>
        <w:t xml:space="preserve">380: </w:t>
      </w:r>
      <w:r w:rsidRPr="00D36AA2">
        <w:rPr>
          <w:rFonts w:ascii="Garamond" w:hAnsi="Garamond" w:cs="Trebuchet MS"/>
          <w:color w:val="000000"/>
          <w:sz w:val="24"/>
          <w:szCs w:val="24"/>
        </w:rPr>
        <w:t xml:space="preserve">682. </w:t>
      </w:r>
      <w:proofErr w:type="gramStart"/>
      <w:r w:rsidRPr="00D36AA2">
        <w:rPr>
          <w:rFonts w:ascii="Garamond" w:hAnsi="Garamond" w:cs="Trebuchet MS"/>
          <w:color w:val="000000"/>
          <w:sz w:val="24"/>
          <w:szCs w:val="24"/>
        </w:rPr>
        <w:t>doi:</w:t>
      </w:r>
      <w:proofErr w:type="gramEnd"/>
      <w:r w:rsidRPr="00D36AA2">
        <w:rPr>
          <w:rFonts w:ascii="Garamond" w:hAnsi="Garamond" w:cs="Trebuchet MS"/>
          <w:color w:val="000000"/>
          <w:sz w:val="24"/>
          <w:szCs w:val="24"/>
        </w:rPr>
        <w:t xml:space="preserve">10.1038/380682a0 </w:t>
      </w:r>
    </w:p>
    <w:p w:rsidR="001361B1" w:rsidRPr="00D36AA2" w:rsidRDefault="001361B1" w:rsidP="001361B1">
      <w:pPr>
        <w:autoSpaceDE w:val="0"/>
        <w:autoSpaceDN w:val="0"/>
        <w:adjustRightInd w:val="0"/>
        <w:jc w:val="both"/>
        <w:rPr>
          <w:rFonts w:ascii="Garamond" w:hAnsi="Garamond"/>
          <w:sz w:val="24"/>
          <w:szCs w:val="24"/>
        </w:rPr>
      </w:pPr>
    </w:p>
    <w:p w:rsidR="00AD5A09" w:rsidRPr="00D36AA2" w:rsidRDefault="00AD5A09" w:rsidP="001361B1">
      <w:pPr>
        <w:autoSpaceDE w:val="0"/>
        <w:autoSpaceDN w:val="0"/>
        <w:adjustRightInd w:val="0"/>
        <w:jc w:val="both"/>
        <w:rPr>
          <w:rFonts w:ascii="Garamond" w:hAnsi="Garamond" w:cs="Trebuchet MS"/>
          <w:b/>
          <w:bCs/>
          <w:color w:val="000000"/>
          <w:sz w:val="24"/>
          <w:szCs w:val="24"/>
        </w:rPr>
      </w:pPr>
      <w:r w:rsidRPr="00D36AA2">
        <w:rPr>
          <w:rFonts w:ascii="Garamond" w:hAnsi="Garamond" w:cs="Trebuchet MS"/>
          <w:b/>
          <w:bCs/>
          <w:color w:val="000000"/>
          <w:sz w:val="24"/>
          <w:szCs w:val="24"/>
        </w:rPr>
        <w:t>c) Electronic - without DOI</w:t>
      </w:r>
    </w:p>
    <w:p w:rsidR="00AD5A09" w:rsidRPr="00D36AA2" w:rsidRDefault="00AD5A09" w:rsidP="001361B1">
      <w:pPr>
        <w:autoSpaceDE w:val="0"/>
        <w:autoSpaceDN w:val="0"/>
        <w:adjustRightInd w:val="0"/>
        <w:jc w:val="both"/>
        <w:rPr>
          <w:rFonts w:ascii="Garamond" w:hAnsi="Garamond" w:cs="Trebuchet MS"/>
          <w:color w:val="000000"/>
          <w:sz w:val="24"/>
          <w:szCs w:val="24"/>
        </w:rPr>
      </w:pPr>
      <w:r w:rsidRPr="00D36AA2">
        <w:rPr>
          <w:rFonts w:ascii="Garamond" w:hAnsi="Garamond" w:cs="Trebuchet MS"/>
          <w:color w:val="000000"/>
          <w:sz w:val="24"/>
          <w:szCs w:val="24"/>
        </w:rPr>
        <w:t xml:space="preserve">Reviewer Last Name, Reviewer First Initial. Reviewer Second Initial. (Publication year). Title of Review (if </w:t>
      </w:r>
      <w:r w:rsidRPr="00D36AA2">
        <w:rPr>
          <w:rFonts w:ascii="Garamond" w:hAnsi="Garamond" w:cs="Trebuchet MS"/>
          <w:color w:val="000000"/>
          <w:sz w:val="24"/>
          <w:szCs w:val="24"/>
        </w:rPr>
        <w:lastRenderedPageBreak/>
        <w:t>separately titled). [Review of the book/motion</w:t>
      </w:r>
      <w:r w:rsidR="001361B1" w:rsidRPr="00D36AA2">
        <w:rPr>
          <w:rFonts w:ascii="Garamond" w:hAnsi="Garamond" w:cs="Trebuchet MS"/>
          <w:color w:val="000000"/>
          <w:sz w:val="24"/>
          <w:szCs w:val="24"/>
        </w:rPr>
        <w:t xml:space="preserve"> </w:t>
      </w:r>
      <w:r w:rsidRPr="00D36AA2">
        <w:rPr>
          <w:rFonts w:ascii="Garamond" w:hAnsi="Garamond" w:cs="Trebuchet MS"/>
          <w:color w:val="000000"/>
          <w:sz w:val="24"/>
          <w:szCs w:val="24"/>
        </w:rPr>
        <w:t xml:space="preserve">picture/play </w:t>
      </w:r>
      <w:r w:rsidRPr="00D36AA2">
        <w:rPr>
          <w:rFonts w:ascii="Garamond" w:hAnsi="Garamond" w:cs="Trebuchet MS"/>
          <w:i/>
          <w:iCs/>
          <w:color w:val="000000"/>
          <w:sz w:val="24"/>
          <w:szCs w:val="24"/>
        </w:rPr>
        <w:t>Title of Work being reviewed</w:t>
      </w:r>
      <w:r w:rsidRPr="00D36AA2">
        <w:rPr>
          <w:rFonts w:ascii="Garamond" w:hAnsi="Garamond" w:cs="Trebuchet MS"/>
          <w:color w:val="000000"/>
          <w:sz w:val="24"/>
          <w:szCs w:val="24"/>
        </w:rPr>
        <w:t>]. J</w:t>
      </w:r>
      <w:r w:rsidRPr="00D36AA2">
        <w:rPr>
          <w:rFonts w:ascii="Garamond" w:hAnsi="Garamond" w:cs="Trebuchet MS"/>
          <w:i/>
          <w:iCs/>
          <w:color w:val="000000"/>
          <w:sz w:val="24"/>
          <w:szCs w:val="24"/>
        </w:rPr>
        <w:t>ournal or Magazine</w:t>
      </w:r>
      <w:r w:rsidR="001361B1" w:rsidRPr="00D36AA2">
        <w:rPr>
          <w:rFonts w:ascii="Garamond" w:hAnsi="Garamond" w:cs="Trebuchet MS"/>
          <w:i/>
          <w:iCs/>
          <w:color w:val="000000"/>
          <w:sz w:val="24"/>
          <w:szCs w:val="24"/>
        </w:rPr>
        <w:t xml:space="preserve"> </w:t>
      </w:r>
      <w:r w:rsidRPr="00D36AA2">
        <w:rPr>
          <w:rFonts w:ascii="Garamond" w:hAnsi="Garamond" w:cs="Trebuchet MS"/>
          <w:i/>
          <w:iCs/>
          <w:color w:val="000000"/>
          <w:sz w:val="24"/>
          <w:szCs w:val="24"/>
        </w:rPr>
        <w:t>Name</w:t>
      </w:r>
      <w:r w:rsidRPr="00D36AA2">
        <w:rPr>
          <w:rFonts w:ascii="Garamond" w:hAnsi="Garamond" w:cs="Trebuchet MS"/>
          <w:color w:val="000000"/>
          <w:sz w:val="24"/>
          <w:szCs w:val="24"/>
        </w:rPr>
        <w:t xml:space="preserve">, </w:t>
      </w:r>
      <w:r w:rsidRPr="00D36AA2">
        <w:rPr>
          <w:rFonts w:ascii="Garamond" w:hAnsi="Garamond" w:cs="Trebuchet MS"/>
          <w:i/>
          <w:iCs/>
          <w:color w:val="000000"/>
          <w:sz w:val="24"/>
          <w:szCs w:val="24"/>
        </w:rPr>
        <w:t xml:space="preserve">volume, </w:t>
      </w:r>
      <w:r w:rsidRPr="00D36AA2">
        <w:rPr>
          <w:rFonts w:ascii="Garamond" w:hAnsi="Garamond" w:cs="Trebuchet MS"/>
          <w:color w:val="000000"/>
          <w:sz w:val="24"/>
          <w:szCs w:val="24"/>
        </w:rPr>
        <w:t xml:space="preserve">pages. Retrieved from: [database name or URL]. </w:t>
      </w:r>
    </w:p>
    <w:p w:rsidR="001361B1" w:rsidRPr="00D36AA2" w:rsidRDefault="001361B1" w:rsidP="001361B1">
      <w:pPr>
        <w:autoSpaceDE w:val="0"/>
        <w:autoSpaceDN w:val="0"/>
        <w:adjustRightInd w:val="0"/>
        <w:jc w:val="both"/>
        <w:rPr>
          <w:rFonts w:ascii="Garamond" w:hAnsi="Garamond"/>
          <w:sz w:val="24"/>
          <w:szCs w:val="24"/>
        </w:rPr>
      </w:pPr>
    </w:p>
    <w:p w:rsidR="00AD5A09" w:rsidRPr="00D36AA2" w:rsidRDefault="00AD5A09" w:rsidP="001361B1">
      <w:pPr>
        <w:autoSpaceDE w:val="0"/>
        <w:autoSpaceDN w:val="0"/>
        <w:adjustRightInd w:val="0"/>
        <w:jc w:val="both"/>
        <w:rPr>
          <w:rFonts w:ascii="Garamond" w:hAnsi="Garamond"/>
          <w:sz w:val="24"/>
          <w:szCs w:val="24"/>
        </w:rPr>
      </w:pPr>
      <w:r w:rsidRPr="00D36AA2">
        <w:rPr>
          <w:rFonts w:ascii="Garamond" w:hAnsi="Garamond" w:cs="Trebuchet MS"/>
          <w:color w:val="000000"/>
          <w:sz w:val="24"/>
          <w:szCs w:val="24"/>
        </w:rPr>
        <w:t xml:space="preserve">Atkinson, M. (2005, May 3). [Review of the motion picture </w:t>
      </w:r>
      <w:r w:rsidRPr="00D36AA2">
        <w:rPr>
          <w:rFonts w:ascii="Garamond" w:hAnsi="Garamond" w:cs="Trebuchet MS"/>
          <w:i/>
          <w:iCs/>
          <w:color w:val="000000"/>
          <w:sz w:val="24"/>
          <w:szCs w:val="24"/>
        </w:rPr>
        <w:t>Crash</w:t>
      </w:r>
      <w:r w:rsidRPr="00D36AA2">
        <w:rPr>
          <w:rFonts w:ascii="Garamond" w:hAnsi="Garamond" w:cs="Trebuchet MS"/>
          <w:color w:val="000000"/>
          <w:sz w:val="24"/>
          <w:szCs w:val="24"/>
        </w:rPr>
        <w:t xml:space="preserve">]. </w:t>
      </w:r>
      <w:r w:rsidRPr="00D36AA2">
        <w:rPr>
          <w:rFonts w:ascii="Garamond" w:hAnsi="Garamond" w:cs="Trebuchet MS"/>
          <w:i/>
          <w:iCs/>
          <w:color w:val="000000"/>
          <w:sz w:val="24"/>
          <w:szCs w:val="24"/>
        </w:rPr>
        <w:t>Village Voice</w:t>
      </w:r>
      <w:r w:rsidR="001361B1" w:rsidRPr="00D36AA2">
        <w:rPr>
          <w:rFonts w:ascii="Garamond" w:hAnsi="Garamond" w:cs="Trebuchet MS"/>
          <w:i/>
          <w:iCs/>
          <w:color w:val="000000"/>
          <w:sz w:val="24"/>
          <w:szCs w:val="24"/>
        </w:rPr>
        <w:t xml:space="preserve"> </w:t>
      </w:r>
      <w:r w:rsidRPr="00D36AA2">
        <w:rPr>
          <w:rFonts w:ascii="Garamond" w:hAnsi="Garamond" w:cs="Trebuchet MS"/>
          <w:i/>
          <w:iCs/>
          <w:color w:val="000000"/>
          <w:sz w:val="24"/>
          <w:szCs w:val="24"/>
        </w:rPr>
        <w:t xml:space="preserve">Online. </w:t>
      </w:r>
      <w:r w:rsidRPr="00D36AA2">
        <w:rPr>
          <w:rFonts w:ascii="Garamond" w:hAnsi="Garamond" w:cs="Trebuchet MS"/>
          <w:color w:val="000000"/>
          <w:sz w:val="24"/>
          <w:szCs w:val="24"/>
        </w:rPr>
        <w:t>Retrieved</w:t>
      </w:r>
      <w:r w:rsidR="001361B1" w:rsidRPr="00D36AA2">
        <w:rPr>
          <w:rFonts w:ascii="Garamond" w:hAnsi="Garamond" w:cs="Trebuchet MS"/>
          <w:color w:val="000000"/>
          <w:sz w:val="24"/>
          <w:szCs w:val="24"/>
        </w:rPr>
        <w:t xml:space="preserve"> </w:t>
      </w:r>
      <w:r w:rsidRPr="00D36AA2">
        <w:rPr>
          <w:rFonts w:ascii="Garamond" w:hAnsi="Garamond" w:cs="Trebuchet MS"/>
          <w:color w:val="000000"/>
          <w:sz w:val="24"/>
          <w:szCs w:val="24"/>
        </w:rPr>
        <w:t xml:space="preserve">from </w:t>
      </w:r>
      <w:proofErr w:type="gramStart"/>
      <w:r w:rsidRPr="00D36AA2">
        <w:rPr>
          <w:rFonts w:ascii="Garamond" w:hAnsi="Garamond" w:cs="Trebuchet MS"/>
          <w:color w:val="000000"/>
          <w:sz w:val="24"/>
          <w:szCs w:val="24"/>
        </w:rPr>
        <w:t>http://www.villagevoice.com/film/0518 ,atkinson2,63638,20.html</w:t>
      </w:r>
      <w:proofErr w:type="gramEnd"/>
      <w:r w:rsidRPr="00D36AA2">
        <w:rPr>
          <w:rFonts w:ascii="Garamond" w:hAnsi="Garamond" w:cs="Trebuchet MS"/>
          <w:color w:val="000000"/>
          <w:sz w:val="24"/>
          <w:szCs w:val="24"/>
        </w:rPr>
        <w:t xml:space="preserve"> </w:t>
      </w:r>
    </w:p>
    <w:p w:rsidR="00AD5A09" w:rsidRPr="00D36AA2" w:rsidRDefault="00AD5A09" w:rsidP="001361B1">
      <w:pPr>
        <w:autoSpaceDE w:val="0"/>
        <w:autoSpaceDN w:val="0"/>
        <w:adjustRightInd w:val="0"/>
        <w:jc w:val="both"/>
        <w:rPr>
          <w:rFonts w:ascii="Garamond" w:hAnsi="Garamond" w:cs="Trebuchet MS"/>
          <w:b/>
          <w:bCs/>
          <w:color w:val="000000"/>
          <w:sz w:val="24"/>
          <w:szCs w:val="24"/>
        </w:rPr>
      </w:pPr>
    </w:p>
    <w:p w:rsidR="00AD5A09" w:rsidRPr="00D36AA2" w:rsidRDefault="00AD5A09" w:rsidP="001361B1">
      <w:pPr>
        <w:autoSpaceDE w:val="0"/>
        <w:autoSpaceDN w:val="0"/>
        <w:adjustRightInd w:val="0"/>
        <w:jc w:val="both"/>
        <w:rPr>
          <w:rFonts w:ascii="Garamond" w:hAnsi="Garamond"/>
          <w:sz w:val="24"/>
          <w:szCs w:val="24"/>
        </w:rPr>
      </w:pPr>
      <w:r w:rsidRPr="00D36AA2">
        <w:rPr>
          <w:rFonts w:ascii="Garamond" w:hAnsi="Garamond" w:cs="Trebuchet MS"/>
          <w:b/>
          <w:bCs/>
          <w:color w:val="000000"/>
          <w:sz w:val="24"/>
          <w:szCs w:val="24"/>
        </w:rPr>
        <w:t xml:space="preserve">Entire Book </w:t>
      </w:r>
    </w:p>
    <w:p w:rsidR="00AD5A09" w:rsidRPr="00D36AA2" w:rsidRDefault="00AD5A09" w:rsidP="001361B1">
      <w:pPr>
        <w:autoSpaceDE w:val="0"/>
        <w:autoSpaceDN w:val="0"/>
        <w:adjustRightInd w:val="0"/>
        <w:jc w:val="both"/>
        <w:rPr>
          <w:rFonts w:ascii="Garamond" w:hAnsi="Garamond" w:cs="Trebuchet MS"/>
          <w:b/>
          <w:bCs/>
          <w:color w:val="000000"/>
          <w:sz w:val="24"/>
          <w:szCs w:val="24"/>
        </w:rPr>
      </w:pPr>
      <w:r w:rsidRPr="00D36AA2">
        <w:rPr>
          <w:rFonts w:ascii="Garamond" w:hAnsi="Garamond" w:cs="Trebuchet MS"/>
          <w:b/>
          <w:bCs/>
          <w:color w:val="000000"/>
          <w:sz w:val="24"/>
          <w:szCs w:val="24"/>
        </w:rPr>
        <w:t>a) Print</w:t>
      </w:r>
    </w:p>
    <w:p w:rsidR="00AD5A09" w:rsidRPr="00D36AA2" w:rsidRDefault="00AD5A09" w:rsidP="001361B1">
      <w:pPr>
        <w:autoSpaceDE w:val="0"/>
        <w:autoSpaceDN w:val="0"/>
        <w:adjustRightInd w:val="0"/>
        <w:jc w:val="both"/>
        <w:rPr>
          <w:rFonts w:ascii="Garamond" w:hAnsi="Garamond" w:cs="Trebuchet MS"/>
          <w:b/>
          <w:bCs/>
          <w:color w:val="000000"/>
          <w:sz w:val="24"/>
          <w:szCs w:val="24"/>
        </w:rPr>
      </w:pPr>
      <w:r w:rsidRPr="00D36AA2">
        <w:rPr>
          <w:rFonts w:ascii="Garamond" w:hAnsi="Garamond" w:cs="Trebuchet MS"/>
          <w:b/>
          <w:bCs/>
          <w:color w:val="000000"/>
          <w:sz w:val="24"/>
          <w:szCs w:val="24"/>
        </w:rPr>
        <w:t>(</w:t>
      </w:r>
      <w:proofErr w:type="spellStart"/>
      <w:r w:rsidRPr="00D36AA2">
        <w:rPr>
          <w:rFonts w:ascii="Garamond" w:hAnsi="Garamond" w:cs="Trebuchet MS"/>
          <w:b/>
          <w:bCs/>
          <w:color w:val="000000"/>
          <w:sz w:val="24"/>
          <w:szCs w:val="24"/>
        </w:rPr>
        <w:t>i</w:t>
      </w:r>
      <w:proofErr w:type="spellEnd"/>
      <w:r w:rsidRPr="00D36AA2">
        <w:rPr>
          <w:rFonts w:ascii="Garamond" w:hAnsi="Garamond" w:cs="Trebuchet MS"/>
          <w:b/>
          <w:bCs/>
          <w:color w:val="000000"/>
          <w:sz w:val="24"/>
          <w:szCs w:val="24"/>
        </w:rPr>
        <w:t xml:space="preserve">) </w:t>
      </w:r>
      <w:proofErr w:type="gramStart"/>
      <w:r w:rsidRPr="00D36AA2">
        <w:rPr>
          <w:rFonts w:ascii="Garamond" w:hAnsi="Garamond" w:cs="Trebuchet MS"/>
          <w:b/>
          <w:bCs/>
          <w:color w:val="000000"/>
          <w:sz w:val="24"/>
          <w:szCs w:val="24"/>
        </w:rPr>
        <w:t>single</w:t>
      </w:r>
      <w:proofErr w:type="gramEnd"/>
      <w:r w:rsidRPr="00D36AA2">
        <w:rPr>
          <w:rFonts w:ascii="Garamond" w:hAnsi="Garamond" w:cs="Trebuchet MS"/>
          <w:b/>
          <w:bCs/>
          <w:color w:val="000000"/>
          <w:sz w:val="24"/>
          <w:szCs w:val="24"/>
        </w:rPr>
        <w:t xml:space="preserve"> author:</w:t>
      </w:r>
    </w:p>
    <w:p w:rsidR="00AD5A09" w:rsidRPr="00D36AA2" w:rsidRDefault="00AD5A09" w:rsidP="001361B1">
      <w:pPr>
        <w:autoSpaceDE w:val="0"/>
        <w:autoSpaceDN w:val="0"/>
        <w:adjustRightInd w:val="0"/>
        <w:jc w:val="both"/>
        <w:rPr>
          <w:rFonts w:ascii="Garamond" w:hAnsi="Garamond" w:cs="Trebuchet MS"/>
          <w:color w:val="000000"/>
          <w:sz w:val="24"/>
          <w:szCs w:val="24"/>
        </w:rPr>
      </w:pPr>
      <w:r w:rsidRPr="00D36AA2">
        <w:rPr>
          <w:rFonts w:ascii="Garamond" w:hAnsi="Garamond" w:cs="Trebuchet MS"/>
          <w:color w:val="000000"/>
          <w:sz w:val="24"/>
          <w:szCs w:val="24"/>
        </w:rPr>
        <w:t>Author last name, Author First Initial. Author Second Initial. (</w:t>
      </w:r>
      <w:proofErr w:type="gramStart"/>
      <w:r w:rsidRPr="00D36AA2">
        <w:rPr>
          <w:rFonts w:ascii="Garamond" w:hAnsi="Garamond" w:cs="Trebuchet MS"/>
          <w:color w:val="000000"/>
          <w:sz w:val="24"/>
          <w:szCs w:val="24"/>
        </w:rPr>
        <w:t xml:space="preserve">Publication </w:t>
      </w:r>
      <w:r w:rsidR="001361B1" w:rsidRPr="00D36AA2">
        <w:rPr>
          <w:rFonts w:ascii="Garamond" w:hAnsi="Garamond" w:cs="Trebuchet MS"/>
          <w:color w:val="000000"/>
          <w:sz w:val="24"/>
          <w:szCs w:val="24"/>
        </w:rPr>
        <w:t xml:space="preserve"> </w:t>
      </w:r>
      <w:r w:rsidRPr="00D36AA2">
        <w:rPr>
          <w:rFonts w:ascii="Garamond" w:hAnsi="Garamond" w:cs="Trebuchet MS"/>
          <w:color w:val="000000"/>
          <w:sz w:val="24"/>
          <w:szCs w:val="24"/>
        </w:rPr>
        <w:t>Year</w:t>
      </w:r>
      <w:proofErr w:type="gramEnd"/>
      <w:r w:rsidRPr="00D36AA2">
        <w:rPr>
          <w:rFonts w:ascii="Garamond" w:hAnsi="Garamond" w:cs="Trebuchet MS"/>
          <w:color w:val="000000"/>
          <w:sz w:val="24"/>
          <w:szCs w:val="24"/>
        </w:rPr>
        <w:t xml:space="preserve">). </w:t>
      </w:r>
      <w:r w:rsidRPr="00D36AA2">
        <w:rPr>
          <w:rFonts w:ascii="Garamond" w:hAnsi="Garamond" w:cs="Trebuchet MS"/>
          <w:i/>
          <w:iCs/>
          <w:color w:val="000000"/>
          <w:sz w:val="24"/>
          <w:szCs w:val="24"/>
        </w:rPr>
        <w:t>Title of book</w:t>
      </w:r>
      <w:r w:rsidRPr="00D36AA2">
        <w:rPr>
          <w:rFonts w:ascii="Garamond" w:hAnsi="Garamond" w:cs="Trebuchet MS"/>
          <w:color w:val="000000"/>
          <w:sz w:val="24"/>
          <w:szCs w:val="24"/>
        </w:rPr>
        <w:t>. Place: Publisher.</w:t>
      </w:r>
    </w:p>
    <w:p w:rsidR="001361B1" w:rsidRPr="00D36AA2" w:rsidRDefault="001361B1" w:rsidP="001361B1">
      <w:pPr>
        <w:autoSpaceDE w:val="0"/>
        <w:autoSpaceDN w:val="0"/>
        <w:adjustRightInd w:val="0"/>
        <w:jc w:val="both"/>
        <w:rPr>
          <w:rFonts w:ascii="Garamond" w:hAnsi="Garamond" w:cs="Trebuchet MS"/>
          <w:color w:val="000000"/>
          <w:sz w:val="24"/>
          <w:szCs w:val="24"/>
        </w:rPr>
      </w:pPr>
    </w:p>
    <w:p w:rsidR="00AD5A09" w:rsidRPr="00D36AA2" w:rsidRDefault="00AD5A09" w:rsidP="001361B1">
      <w:pPr>
        <w:autoSpaceDE w:val="0"/>
        <w:autoSpaceDN w:val="0"/>
        <w:adjustRightInd w:val="0"/>
        <w:jc w:val="both"/>
        <w:rPr>
          <w:rFonts w:ascii="Garamond" w:hAnsi="Garamond" w:cs="Trebuchet MS"/>
          <w:color w:val="000000"/>
          <w:sz w:val="24"/>
          <w:szCs w:val="24"/>
        </w:rPr>
      </w:pPr>
      <w:r w:rsidRPr="00D36AA2">
        <w:rPr>
          <w:rFonts w:ascii="Garamond" w:hAnsi="Garamond" w:cs="Trebuchet MS"/>
          <w:color w:val="000000"/>
          <w:sz w:val="24"/>
          <w:szCs w:val="24"/>
        </w:rPr>
        <w:t xml:space="preserve">Cochran, R. (1996). </w:t>
      </w:r>
      <w:r w:rsidRPr="00D36AA2">
        <w:rPr>
          <w:rFonts w:ascii="Garamond" w:hAnsi="Garamond" w:cs="Trebuchet MS"/>
          <w:i/>
          <w:iCs/>
          <w:color w:val="000000"/>
          <w:sz w:val="24"/>
          <w:szCs w:val="24"/>
        </w:rPr>
        <w:t>Our own sweet sounds: A celebration of popular music in Arkansas</w:t>
      </w:r>
      <w:r w:rsidRPr="00D36AA2">
        <w:rPr>
          <w:rFonts w:ascii="Garamond" w:hAnsi="Garamond" w:cs="Trebuchet MS"/>
          <w:color w:val="000000"/>
          <w:sz w:val="24"/>
          <w:szCs w:val="24"/>
        </w:rPr>
        <w:t>. Fayetteville, AR: University of Arkansas Press.</w:t>
      </w:r>
    </w:p>
    <w:p w:rsidR="001361B1" w:rsidRPr="00D36AA2" w:rsidRDefault="001361B1" w:rsidP="001361B1">
      <w:pPr>
        <w:autoSpaceDE w:val="0"/>
        <w:autoSpaceDN w:val="0"/>
        <w:adjustRightInd w:val="0"/>
        <w:jc w:val="both"/>
        <w:rPr>
          <w:rFonts w:ascii="Garamond" w:hAnsi="Garamond" w:cs="Trebuchet MS"/>
          <w:color w:val="000000"/>
          <w:sz w:val="24"/>
          <w:szCs w:val="24"/>
        </w:rPr>
      </w:pPr>
    </w:p>
    <w:p w:rsidR="00AD5A09" w:rsidRPr="00D36AA2" w:rsidRDefault="00AD5A09" w:rsidP="001361B1">
      <w:pPr>
        <w:autoSpaceDE w:val="0"/>
        <w:autoSpaceDN w:val="0"/>
        <w:adjustRightInd w:val="0"/>
        <w:jc w:val="both"/>
        <w:rPr>
          <w:rFonts w:ascii="Garamond" w:hAnsi="Garamond" w:cs="Trebuchet MS"/>
          <w:b/>
          <w:bCs/>
          <w:color w:val="000000"/>
          <w:sz w:val="24"/>
          <w:szCs w:val="24"/>
        </w:rPr>
      </w:pPr>
      <w:r w:rsidRPr="00D36AA2">
        <w:rPr>
          <w:rFonts w:ascii="Garamond" w:hAnsi="Garamond" w:cs="Trebuchet MS"/>
          <w:b/>
          <w:bCs/>
          <w:color w:val="000000"/>
          <w:sz w:val="24"/>
          <w:szCs w:val="24"/>
        </w:rPr>
        <w:t xml:space="preserve">(ii) </w:t>
      </w:r>
      <w:proofErr w:type="gramStart"/>
      <w:r w:rsidRPr="00D36AA2">
        <w:rPr>
          <w:rFonts w:ascii="Garamond" w:hAnsi="Garamond" w:cs="Trebuchet MS"/>
          <w:b/>
          <w:bCs/>
          <w:color w:val="000000"/>
          <w:sz w:val="24"/>
          <w:szCs w:val="24"/>
        </w:rPr>
        <w:t>multiple</w:t>
      </w:r>
      <w:proofErr w:type="gramEnd"/>
      <w:r w:rsidRPr="00D36AA2">
        <w:rPr>
          <w:rFonts w:ascii="Garamond" w:hAnsi="Garamond" w:cs="Trebuchet MS"/>
          <w:b/>
          <w:bCs/>
          <w:color w:val="000000"/>
          <w:sz w:val="24"/>
          <w:szCs w:val="24"/>
        </w:rPr>
        <w:t xml:space="preserve"> authors or edited work:</w:t>
      </w:r>
    </w:p>
    <w:p w:rsidR="00AD5A09" w:rsidRPr="00D36AA2" w:rsidRDefault="00AD5A09" w:rsidP="001361B1">
      <w:pPr>
        <w:autoSpaceDE w:val="0"/>
        <w:autoSpaceDN w:val="0"/>
        <w:adjustRightInd w:val="0"/>
        <w:jc w:val="both"/>
        <w:rPr>
          <w:rFonts w:ascii="Garamond" w:hAnsi="Garamond" w:cs="Trebuchet MS"/>
          <w:color w:val="000000"/>
          <w:sz w:val="24"/>
          <w:szCs w:val="24"/>
        </w:rPr>
      </w:pPr>
      <w:r w:rsidRPr="00D36AA2">
        <w:rPr>
          <w:rFonts w:ascii="Garamond" w:hAnsi="Garamond" w:cs="Trebuchet MS"/>
          <w:color w:val="000000"/>
          <w:sz w:val="24"/>
          <w:szCs w:val="24"/>
        </w:rPr>
        <w:t xml:space="preserve">First Author last name, First Author First Initial., First Author Second Initial. </w:t>
      </w:r>
      <w:proofErr w:type="gramStart"/>
      <w:r w:rsidRPr="00D36AA2">
        <w:rPr>
          <w:rFonts w:ascii="Garamond" w:hAnsi="Garamond" w:cs="Trebuchet MS"/>
          <w:color w:val="000000"/>
          <w:sz w:val="24"/>
          <w:szCs w:val="24"/>
        </w:rPr>
        <w:t xml:space="preserve">&amp; </w:t>
      </w:r>
      <w:r w:rsidR="001361B1" w:rsidRPr="00D36AA2">
        <w:rPr>
          <w:rFonts w:ascii="Garamond" w:hAnsi="Garamond" w:cs="Trebuchet MS"/>
          <w:color w:val="000000"/>
          <w:sz w:val="24"/>
          <w:szCs w:val="24"/>
        </w:rPr>
        <w:t xml:space="preserve"> </w:t>
      </w:r>
      <w:r w:rsidRPr="00D36AA2">
        <w:rPr>
          <w:rFonts w:ascii="Garamond" w:hAnsi="Garamond" w:cs="Trebuchet MS"/>
          <w:color w:val="000000"/>
          <w:sz w:val="24"/>
          <w:szCs w:val="24"/>
        </w:rPr>
        <w:t>Second</w:t>
      </w:r>
      <w:proofErr w:type="gramEnd"/>
      <w:r w:rsidRPr="00D36AA2">
        <w:rPr>
          <w:rFonts w:ascii="Garamond" w:hAnsi="Garamond" w:cs="Trebuchet MS"/>
          <w:color w:val="000000"/>
          <w:sz w:val="24"/>
          <w:szCs w:val="24"/>
        </w:rPr>
        <w:t xml:space="preserve"> Last Name, Second Author First Initial. Second Author Second</w:t>
      </w:r>
      <w:r w:rsidR="001361B1" w:rsidRPr="00D36AA2">
        <w:rPr>
          <w:rFonts w:ascii="Garamond" w:hAnsi="Garamond" w:cs="Trebuchet MS"/>
          <w:color w:val="000000"/>
          <w:sz w:val="24"/>
          <w:szCs w:val="24"/>
        </w:rPr>
        <w:t xml:space="preserve"> </w:t>
      </w:r>
      <w:r w:rsidRPr="00D36AA2">
        <w:rPr>
          <w:rFonts w:ascii="Garamond" w:hAnsi="Garamond" w:cs="Trebuchet MS"/>
          <w:color w:val="000000"/>
          <w:sz w:val="24"/>
          <w:szCs w:val="24"/>
        </w:rPr>
        <w:t>Initial</w:t>
      </w:r>
      <w:proofErr w:type="gramStart"/>
      <w:r w:rsidRPr="00D36AA2">
        <w:rPr>
          <w:rFonts w:ascii="Garamond" w:hAnsi="Garamond" w:cs="Trebuchet MS"/>
          <w:color w:val="000000"/>
          <w:sz w:val="24"/>
          <w:szCs w:val="24"/>
        </w:rPr>
        <w:t>.(</w:t>
      </w:r>
      <w:proofErr w:type="gramEnd"/>
      <w:r w:rsidRPr="00D36AA2">
        <w:rPr>
          <w:rFonts w:ascii="Garamond" w:hAnsi="Garamond" w:cs="Trebuchet MS"/>
          <w:color w:val="000000"/>
          <w:sz w:val="24"/>
          <w:szCs w:val="24"/>
        </w:rPr>
        <w:t xml:space="preserve">Eds.). (Publication Year). </w:t>
      </w:r>
      <w:r w:rsidRPr="00D36AA2">
        <w:rPr>
          <w:rFonts w:ascii="Garamond" w:hAnsi="Garamond" w:cs="Trebuchet MS"/>
          <w:i/>
          <w:iCs/>
          <w:color w:val="000000"/>
          <w:sz w:val="24"/>
          <w:szCs w:val="24"/>
        </w:rPr>
        <w:t>Title of book</w:t>
      </w:r>
      <w:r w:rsidRPr="00D36AA2">
        <w:rPr>
          <w:rFonts w:ascii="Garamond" w:hAnsi="Garamond" w:cs="Trebuchet MS"/>
          <w:color w:val="000000"/>
          <w:sz w:val="24"/>
          <w:szCs w:val="24"/>
        </w:rPr>
        <w:t xml:space="preserve">. Place: Publisher. </w:t>
      </w:r>
    </w:p>
    <w:p w:rsidR="001361B1" w:rsidRPr="00D36AA2" w:rsidRDefault="001361B1" w:rsidP="001361B1">
      <w:pPr>
        <w:autoSpaceDE w:val="0"/>
        <w:autoSpaceDN w:val="0"/>
        <w:adjustRightInd w:val="0"/>
        <w:jc w:val="both"/>
        <w:rPr>
          <w:rFonts w:ascii="Garamond" w:hAnsi="Garamond"/>
          <w:sz w:val="24"/>
          <w:szCs w:val="24"/>
        </w:rPr>
      </w:pPr>
    </w:p>
    <w:p w:rsidR="00AD5A09" w:rsidRPr="00D36AA2" w:rsidRDefault="00AD5A09" w:rsidP="001361B1">
      <w:pPr>
        <w:autoSpaceDE w:val="0"/>
        <w:autoSpaceDN w:val="0"/>
        <w:adjustRightInd w:val="0"/>
        <w:jc w:val="both"/>
        <w:rPr>
          <w:rFonts w:ascii="Garamond" w:hAnsi="Garamond" w:cs="Trebuchet MS"/>
          <w:color w:val="000000"/>
          <w:sz w:val="24"/>
          <w:szCs w:val="24"/>
        </w:rPr>
      </w:pPr>
      <w:r w:rsidRPr="00D36AA2">
        <w:rPr>
          <w:rFonts w:ascii="Garamond" w:hAnsi="Garamond" w:cs="Trebuchet MS"/>
          <w:color w:val="000000"/>
          <w:sz w:val="24"/>
          <w:szCs w:val="24"/>
        </w:rPr>
        <w:t xml:space="preserve">Donovan, T., </w:t>
      </w:r>
      <w:proofErr w:type="spellStart"/>
      <w:r w:rsidRPr="00D36AA2">
        <w:rPr>
          <w:rFonts w:ascii="Garamond" w:hAnsi="Garamond" w:cs="Trebuchet MS"/>
          <w:color w:val="000000"/>
          <w:sz w:val="24"/>
          <w:szCs w:val="24"/>
        </w:rPr>
        <w:t>Gatewood</w:t>
      </w:r>
      <w:proofErr w:type="spellEnd"/>
      <w:r w:rsidRPr="00D36AA2">
        <w:rPr>
          <w:rFonts w:ascii="Garamond" w:hAnsi="Garamond" w:cs="Trebuchet MS"/>
          <w:color w:val="000000"/>
          <w:sz w:val="24"/>
          <w:szCs w:val="24"/>
        </w:rPr>
        <w:t xml:space="preserve">, W., &amp; </w:t>
      </w:r>
      <w:proofErr w:type="spellStart"/>
      <w:r w:rsidRPr="00D36AA2">
        <w:rPr>
          <w:rFonts w:ascii="Garamond" w:hAnsi="Garamond" w:cs="Trebuchet MS"/>
          <w:color w:val="000000"/>
          <w:sz w:val="24"/>
          <w:szCs w:val="24"/>
        </w:rPr>
        <w:t>Whayne</w:t>
      </w:r>
      <w:proofErr w:type="spellEnd"/>
      <w:r w:rsidRPr="00D36AA2">
        <w:rPr>
          <w:rFonts w:ascii="Garamond" w:hAnsi="Garamond" w:cs="Trebuchet MS"/>
          <w:color w:val="000000"/>
          <w:sz w:val="24"/>
          <w:szCs w:val="24"/>
        </w:rPr>
        <w:t xml:space="preserve">, J. (Eds.). (1995). </w:t>
      </w:r>
      <w:proofErr w:type="gramStart"/>
      <w:r w:rsidRPr="00D36AA2">
        <w:rPr>
          <w:rFonts w:ascii="Garamond" w:hAnsi="Garamond" w:cs="Trebuchet MS"/>
          <w:i/>
          <w:iCs/>
          <w:color w:val="000000"/>
          <w:sz w:val="24"/>
          <w:szCs w:val="24"/>
        </w:rPr>
        <w:t>The</w:t>
      </w:r>
      <w:proofErr w:type="gramEnd"/>
      <w:r w:rsidRPr="00D36AA2">
        <w:rPr>
          <w:rFonts w:ascii="Garamond" w:hAnsi="Garamond" w:cs="Trebuchet MS"/>
          <w:i/>
          <w:iCs/>
          <w:color w:val="000000"/>
          <w:sz w:val="24"/>
          <w:szCs w:val="24"/>
        </w:rPr>
        <w:t xml:space="preserve"> governors of</w:t>
      </w:r>
      <w:r w:rsidR="001361B1" w:rsidRPr="00D36AA2">
        <w:rPr>
          <w:rFonts w:ascii="Garamond" w:hAnsi="Garamond" w:cs="Trebuchet MS"/>
          <w:i/>
          <w:iCs/>
          <w:color w:val="000000"/>
          <w:sz w:val="24"/>
          <w:szCs w:val="24"/>
        </w:rPr>
        <w:t xml:space="preserve"> </w:t>
      </w:r>
      <w:r w:rsidRPr="00D36AA2">
        <w:rPr>
          <w:rFonts w:ascii="Garamond" w:hAnsi="Garamond" w:cs="Trebuchet MS"/>
          <w:i/>
          <w:iCs/>
          <w:color w:val="000000"/>
          <w:sz w:val="24"/>
          <w:szCs w:val="24"/>
        </w:rPr>
        <w:t>Arkansas</w:t>
      </w:r>
      <w:r w:rsidRPr="00D36AA2">
        <w:rPr>
          <w:rFonts w:ascii="Garamond" w:hAnsi="Garamond" w:cs="Trebuchet MS"/>
          <w:color w:val="000000"/>
          <w:sz w:val="24"/>
          <w:szCs w:val="24"/>
        </w:rPr>
        <w:t xml:space="preserve">. (2nd </w:t>
      </w:r>
      <w:proofErr w:type="gramStart"/>
      <w:r w:rsidRPr="00D36AA2">
        <w:rPr>
          <w:rFonts w:ascii="Garamond" w:hAnsi="Garamond" w:cs="Trebuchet MS"/>
          <w:color w:val="000000"/>
          <w:sz w:val="24"/>
          <w:szCs w:val="24"/>
        </w:rPr>
        <w:t>ed</w:t>
      </w:r>
      <w:proofErr w:type="gramEnd"/>
      <w:r w:rsidRPr="00D36AA2">
        <w:rPr>
          <w:rFonts w:ascii="Garamond" w:hAnsi="Garamond" w:cs="Trebuchet MS"/>
          <w:color w:val="000000"/>
          <w:sz w:val="24"/>
          <w:szCs w:val="24"/>
        </w:rPr>
        <w:t xml:space="preserve">.). Fayetteville, AR: University of Arkansas Press. </w:t>
      </w:r>
    </w:p>
    <w:p w:rsidR="001361B1" w:rsidRPr="00D36AA2" w:rsidRDefault="001361B1" w:rsidP="001361B1">
      <w:pPr>
        <w:autoSpaceDE w:val="0"/>
        <w:autoSpaceDN w:val="0"/>
        <w:adjustRightInd w:val="0"/>
        <w:jc w:val="both"/>
        <w:rPr>
          <w:rFonts w:ascii="Garamond" w:hAnsi="Garamond"/>
          <w:sz w:val="24"/>
          <w:szCs w:val="24"/>
        </w:rPr>
      </w:pPr>
    </w:p>
    <w:p w:rsidR="00AD5A09" w:rsidRPr="00D36AA2" w:rsidRDefault="00AD5A09" w:rsidP="001361B1">
      <w:pPr>
        <w:autoSpaceDE w:val="0"/>
        <w:autoSpaceDN w:val="0"/>
        <w:adjustRightInd w:val="0"/>
        <w:jc w:val="both"/>
        <w:rPr>
          <w:rFonts w:ascii="Garamond" w:hAnsi="Garamond" w:cs="Trebuchet MS"/>
          <w:b/>
          <w:bCs/>
          <w:color w:val="000000"/>
          <w:sz w:val="24"/>
          <w:szCs w:val="24"/>
        </w:rPr>
      </w:pPr>
      <w:r w:rsidRPr="00D36AA2">
        <w:rPr>
          <w:rFonts w:ascii="Garamond" w:hAnsi="Garamond" w:cs="Trebuchet MS"/>
          <w:b/>
          <w:bCs/>
          <w:color w:val="000000"/>
          <w:sz w:val="24"/>
          <w:szCs w:val="24"/>
        </w:rPr>
        <w:t>b) Electronic - with DOI</w:t>
      </w:r>
    </w:p>
    <w:p w:rsidR="00AD5A09" w:rsidRPr="00D36AA2" w:rsidRDefault="00AD5A09" w:rsidP="001361B1">
      <w:pPr>
        <w:autoSpaceDE w:val="0"/>
        <w:autoSpaceDN w:val="0"/>
        <w:adjustRightInd w:val="0"/>
        <w:jc w:val="both"/>
        <w:rPr>
          <w:rFonts w:ascii="Garamond" w:hAnsi="Garamond" w:cs="Trebuchet MS"/>
          <w:color w:val="000000"/>
          <w:sz w:val="24"/>
          <w:szCs w:val="24"/>
        </w:rPr>
      </w:pPr>
      <w:r w:rsidRPr="00D36AA2">
        <w:rPr>
          <w:rFonts w:ascii="Garamond" w:hAnsi="Garamond" w:cs="Trebuchet MS"/>
          <w:color w:val="000000"/>
          <w:sz w:val="24"/>
          <w:szCs w:val="24"/>
        </w:rPr>
        <w:t xml:space="preserve">Author last name, Author First Initial. Author Second Initial. (Publication Year). </w:t>
      </w:r>
      <w:r w:rsidRPr="00D36AA2">
        <w:rPr>
          <w:rFonts w:ascii="Garamond" w:hAnsi="Garamond" w:cs="Trebuchet MS"/>
          <w:i/>
          <w:iCs/>
          <w:color w:val="000000"/>
          <w:sz w:val="24"/>
          <w:szCs w:val="24"/>
        </w:rPr>
        <w:t>Title of book</w:t>
      </w:r>
      <w:r w:rsidRPr="00D36AA2">
        <w:rPr>
          <w:rFonts w:ascii="Garamond" w:hAnsi="Garamond" w:cs="Trebuchet MS"/>
          <w:color w:val="000000"/>
          <w:sz w:val="24"/>
          <w:szCs w:val="24"/>
        </w:rPr>
        <w:t xml:space="preserve">. [Electronic version]. </w:t>
      </w:r>
      <w:proofErr w:type="spellStart"/>
      <w:proofErr w:type="gramStart"/>
      <w:r w:rsidRPr="00D36AA2">
        <w:rPr>
          <w:rFonts w:ascii="Garamond" w:hAnsi="Garamond" w:cs="Trebuchet MS"/>
          <w:color w:val="000000"/>
          <w:sz w:val="24"/>
          <w:szCs w:val="24"/>
        </w:rPr>
        <w:t>doi</w:t>
      </w:r>
      <w:proofErr w:type="spellEnd"/>
      <w:proofErr w:type="gramEnd"/>
      <w:r w:rsidRPr="00D36AA2">
        <w:rPr>
          <w:rFonts w:ascii="Garamond" w:hAnsi="Garamond" w:cs="Trebuchet MS"/>
          <w:color w:val="000000"/>
          <w:sz w:val="24"/>
          <w:szCs w:val="24"/>
        </w:rPr>
        <w:t xml:space="preserve">: </w:t>
      </w:r>
      <w:r w:rsidRPr="00D36AA2">
        <w:rPr>
          <w:rFonts w:ascii="Garamond" w:hAnsi="Garamond" w:cs="Trebuchet MS"/>
          <w:i/>
          <w:iCs/>
          <w:color w:val="000000"/>
          <w:sz w:val="24"/>
          <w:szCs w:val="24"/>
        </w:rPr>
        <w:t>number</w:t>
      </w:r>
    </w:p>
    <w:p w:rsidR="00AD5A09" w:rsidRPr="00D36AA2" w:rsidRDefault="00AD5A09" w:rsidP="001361B1">
      <w:pPr>
        <w:autoSpaceDE w:val="0"/>
        <w:autoSpaceDN w:val="0"/>
        <w:adjustRightInd w:val="0"/>
        <w:jc w:val="both"/>
        <w:rPr>
          <w:rFonts w:ascii="Garamond" w:hAnsi="Garamond"/>
          <w:sz w:val="24"/>
          <w:szCs w:val="24"/>
        </w:rPr>
      </w:pPr>
      <w:r w:rsidRPr="00D36AA2">
        <w:rPr>
          <w:rFonts w:ascii="Garamond" w:hAnsi="Garamond" w:cs="Trebuchet MS"/>
          <w:color w:val="000000"/>
          <w:sz w:val="24"/>
          <w:szCs w:val="24"/>
        </w:rPr>
        <w:t xml:space="preserve">Rhoads, Robert A. &amp; Howard, J.P.F. (1998) </w:t>
      </w:r>
      <w:r w:rsidRPr="00D36AA2">
        <w:rPr>
          <w:rFonts w:ascii="Garamond" w:hAnsi="Garamond" w:cs="Trebuchet MS"/>
          <w:i/>
          <w:iCs/>
          <w:color w:val="000000"/>
          <w:sz w:val="24"/>
          <w:szCs w:val="24"/>
        </w:rPr>
        <w:t xml:space="preserve">Academic service </w:t>
      </w:r>
      <w:proofErr w:type="gramStart"/>
      <w:r w:rsidRPr="00D36AA2">
        <w:rPr>
          <w:rFonts w:ascii="Garamond" w:hAnsi="Garamond" w:cs="Trebuchet MS"/>
          <w:i/>
          <w:iCs/>
          <w:color w:val="000000"/>
          <w:sz w:val="24"/>
          <w:szCs w:val="24"/>
        </w:rPr>
        <w:t>learning :</w:t>
      </w:r>
      <w:proofErr w:type="gramEnd"/>
      <w:r w:rsidRPr="00D36AA2">
        <w:rPr>
          <w:rFonts w:ascii="Garamond" w:hAnsi="Garamond" w:cs="Trebuchet MS"/>
          <w:i/>
          <w:iCs/>
          <w:color w:val="000000"/>
          <w:sz w:val="24"/>
          <w:szCs w:val="24"/>
        </w:rPr>
        <w:t xml:space="preserve"> a pedagogy of action and reflection</w:t>
      </w:r>
      <w:r w:rsidRPr="00D36AA2">
        <w:rPr>
          <w:rFonts w:ascii="Garamond" w:hAnsi="Garamond" w:cs="Trebuchet MS"/>
          <w:color w:val="000000"/>
          <w:sz w:val="24"/>
          <w:szCs w:val="24"/>
        </w:rPr>
        <w:t xml:space="preserve">. [Electronic version from Wiley </w:t>
      </w:r>
      <w:proofErr w:type="spellStart"/>
      <w:r w:rsidRPr="00D36AA2">
        <w:rPr>
          <w:rFonts w:ascii="Garamond" w:hAnsi="Garamond" w:cs="Trebuchet MS"/>
          <w:color w:val="000000"/>
          <w:sz w:val="24"/>
          <w:szCs w:val="24"/>
        </w:rPr>
        <w:t>Interscience</w:t>
      </w:r>
      <w:proofErr w:type="spellEnd"/>
      <w:r w:rsidRPr="00D36AA2">
        <w:rPr>
          <w:rFonts w:ascii="Garamond" w:hAnsi="Garamond" w:cs="Trebuchet MS"/>
          <w:color w:val="000000"/>
          <w:sz w:val="24"/>
          <w:szCs w:val="24"/>
        </w:rPr>
        <w:t xml:space="preserve">]. doi:10.1002/tl.7300 </w:t>
      </w:r>
    </w:p>
    <w:p w:rsidR="00AD5A09" w:rsidRDefault="00AD5A09" w:rsidP="001361B1">
      <w:pPr>
        <w:autoSpaceDE w:val="0"/>
        <w:autoSpaceDN w:val="0"/>
        <w:adjustRightInd w:val="0"/>
        <w:jc w:val="both"/>
        <w:rPr>
          <w:rFonts w:ascii="Garamond" w:hAnsi="Garamond"/>
          <w:sz w:val="24"/>
          <w:szCs w:val="24"/>
        </w:rPr>
      </w:pPr>
    </w:p>
    <w:p w:rsidR="00D36AA2" w:rsidRPr="00D36AA2" w:rsidRDefault="00D36AA2" w:rsidP="001361B1">
      <w:pPr>
        <w:autoSpaceDE w:val="0"/>
        <w:autoSpaceDN w:val="0"/>
        <w:adjustRightInd w:val="0"/>
        <w:jc w:val="both"/>
        <w:rPr>
          <w:rFonts w:ascii="Garamond" w:hAnsi="Garamond"/>
          <w:sz w:val="24"/>
          <w:szCs w:val="24"/>
        </w:rPr>
      </w:pPr>
    </w:p>
    <w:p w:rsidR="00AD5A09" w:rsidRPr="00D36AA2" w:rsidRDefault="00AD5A09" w:rsidP="001361B1">
      <w:pPr>
        <w:autoSpaceDE w:val="0"/>
        <w:autoSpaceDN w:val="0"/>
        <w:adjustRightInd w:val="0"/>
        <w:jc w:val="both"/>
        <w:rPr>
          <w:rFonts w:ascii="Garamond" w:hAnsi="Garamond" w:cs="Trebuchet MS"/>
          <w:b/>
          <w:bCs/>
          <w:color w:val="000000"/>
          <w:sz w:val="24"/>
          <w:szCs w:val="24"/>
        </w:rPr>
      </w:pPr>
      <w:r w:rsidRPr="00D36AA2">
        <w:rPr>
          <w:rFonts w:ascii="Garamond" w:hAnsi="Garamond" w:cs="Trebuchet MS"/>
          <w:b/>
          <w:bCs/>
          <w:color w:val="000000"/>
          <w:sz w:val="24"/>
          <w:szCs w:val="24"/>
        </w:rPr>
        <w:lastRenderedPageBreak/>
        <w:t>c) Electronic - without DOI</w:t>
      </w:r>
    </w:p>
    <w:p w:rsidR="00AD5A09" w:rsidRPr="00D36AA2" w:rsidRDefault="00AD5A09" w:rsidP="001361B1">
      <w:pPr>
        <w:autoSpaceDE w:val="0"/>
        <w:autoSpaceDN w:val="0"/>
        <w:adjustRightInd w:val="0"/>
        <w:jc w:val="both"/>
        <w:rPr>
          <w:rFonts w:ascii="Garamond" w:hAnsi="Garamond" w:cs="Trebuchet MS"/>
          <w:color w:val="000000"/>
          <w:sz w:val="24"/>
          <w:szCs w:val="24"/>
        </w:rPr>
      </w:pPr>
      <w:r w:rsidRPr="00D36AA2">
        <w:rPr>
          <w:rFonts w:ascii="Garamond" w:hAnsi="Garamond" w:cs="Trebuchet MS"/>
          <w:color w:val="000000"/>
          <w:sz w:val="24"/>
          <w:szCs w:val="24"/>
        </w:rPr>
        <w:t xml:space="preserve">Author last name, Author First Initial. Author Second Initial. (Publication Year). </w:t>
      </w:r>
      <w:r w:rsidRPr="00D36AA2">
        <w:rPr>
          <w:rFonts w:ascii="Garamond" w:hAnsi="Garamond" w:cs="Trebuchet MS"/>
          <w:i/>
          <w:iCs/>
          <w:color w:val="000000"/>
          <w:sz w:val="24"/>
          <w:szCs w:val="24"/>
        </w:rPr>
        <w:t>Title of book</w:t>
      </w:r>
      <w:r w:rsidRPr="00D36AA2">
        <w:rPr>
          <w:rFonts w:ascii="Garamond" w:hAnsi="Garamond" w:cs="Trebuchet MS"/>
          <w:color w:val="000000"/>
          <w:sz w:val="24"/>
          <w:szCs w:val="24"/>
        </w:rPr>
        <w:t>. [Electronic version]. Retrieved from (database name or</w:t>
      </w:r>
      <w:r w:rsidR="001361B1" w:rsidRPr="00D36AA2">
        <w:rPr>
          <w:rFonts w:ascii="Garamond" w:hAnsi="Garamond" w:cs="Trebuchet MS"/>
          <w:color w:val="000000"/>
          <w:sz w:val="24"/>
          <w:szCs w:val="24"/>
        </w:rPr>
        <w:t xml:space="preserve"> </w:t>
      </w:r>
      <w:r w:rsidRPr="00D36AA2">
        <w:rPr>
          <w:rFonts w:ascii="Garamond" w:hAnsi="Garamond" w:cs="Trebuchet MS"/>
          <w:color w:val="000000"/>
          <w:sz w:val="24"/>
          <w:szCs w:val="24"/>
        </w:rPr>
        <w:t xml:space="preserve">URL). </w:t>
      </w:r>
    </w:p>
    <w:p w:rsidR="001361B1" w:rsidRPr="00D36AA2" w:rsidRDefault="001361B1" w:rsidP="001361B1">
      <w:pPr>
        <w:autoSpaceDE w:val="0"/>
        <w:autoSpaceDN w:val="0"/>
        <w:adjustRightInd w:val="0"/>
        <w:jc w:val="both"/>
        <w:rPr>
          <w:rFonts w:ascii="Garamond" w:hAnsi="Garamond"/>
          <w:sz w:val="24"/>
          <w:szCs w:val="24"/>
        </w:rPr>
      </w:pPr>
    </w:p>
    <w:p w:rsidR="00AD5A09" w:rsidRPr="00D36AA2" w:rsidRDefault="00AD5A09" w:rsidP="001361B1">
      <w:pPr>
        <w:autoSpaceDE w:val="0"/>
        <w:autoSpaceDN w:val="0"/>
        <w:adjustRightInd w:val="0"/>
        <w:jc w:val="both"/>
        <w:rPr>
          <w:rFonts w:ascii="Garamond" w:hAnsi="Garamond" w:cs="Trebuchet MS"/>
          <w:i/>
          <w:iCs/>
          <w:color w:val="000000"/>
          <w:sz w:val="24"/>
          <w:szCs w:val="24"/>
        </w:rPr>
      </w:pPr>
      <w:proofErr w:type="spellStart"/>
      <w:r w:rsidRPr="00D36AA2">
        <w:rPr>
          <w:rFonts w:ascii="Garamond" w:hAnsi="Garamond" w:cs="Trebuchet MS"/>
          <w:color w:val="000000"/>
          <w:sz w:val="24"/>
          <w:szCs w:val="24"/>
        </w:rPr>
        <w:t>Paludi</w:t>
      </w:r>
      <w:proofErr w:type="spellEnd"/>
      <w:r w:rsidRPr="00D36AA2">
        <w:rPr>
          <w:rFonts w:ascii="Garamond" w:hAnsi="Garamond" w:cs="Trebuchet MS"/>
          <w:color w:val="000000"/>
          <w:sz w:val="24"/>
          <w:szCs w:val="24"/>
        </w:rPr>
        <w:t xml:space="preserve">, M. A., &amp; </w:t>
      </w:r>
      <w:proofErr w:type="spellStart"/>
      <w:r w:rsidRPr="00D36AA2">
        <w:rPr>
          <w:rFonts w:ascii="Garamond" w:hAnsi="Garamond" w:cs="Trebuchet MS"/>
          <w:color w:val="000000"/>
          <w:sz w:val="24"/>
          <w:szCs w:val="24"/>
        </w:rPr>
        <w:t>Barickman</w:t>
      </w:r>
      <w:proofErr w:type="spellEnd"/>
      <w:r w:rsidRPr="00D36AA2">
        <w:rPr>
          <w:rFonts w:ascii="Garamond" w:hAnsi="Garamond" w:cs="Trebuchet MS"/>
          <w:color w:val="000000"/>
          <w:sz w:val="24"/>
          <w:szCs w:val="24"/>
        </w:rPr>
        <w:t xml:space="preserve">, R. (1991) </w:t>
      </w:r>
      <w:r w:rsidRPr="00D36AA2">
        <w:rPr>
          <w:rFonts w:ascii="Garamond" w:hAnsi="Garamond" w:cs="Trebuchet MS"/>
          <w:i/>
          <w:iCs/>
          <w:color w:val="000000"/>
          <w:sz w:val="24"/>
          <w:szCs w:val="24"/>
        </w:rPr>
        <w:t>Academic and workplace sexual harassment:</w:t>
      </w:r>
    </w:p>
    <w:p w:rsidR="00AD5A09" w:rsidRPr="00D36AA2" w:rsidRDefault="00AD5A09" w:rsidP="001361B1">
      <w:pPr>
        <w:autoSpaceDE w:val="0"/>
        <w:autoSpaceDN w:val="0"/>
        <w:adjustRightInd w:val="0"/>
        <w:jc w:val="both"/>
        <w:rPr>
          <w:rFonts w:ascii="Garamond" w:hAnsi="Garamond"/>
          <w:sz w:val="24"/>
          <w:szCs w:val="24"/>
        </w:rPr>
      </w:pPr>
      <w:r w:rsidRPr="00D36AA2">
        <w:rPr>
          <w:rFonts w:ascii="Garamond" w:hAnsi="Garamond" w:cs="Trebuchet MS"/>
          <w:i/>
          <w:iCs/>
          <w:color w:val="000000"/>
          <w:sz w:val="24"/>
          <w:szCs w:val="24"/>
        </w:rPr>
        <w:t>A resource manual</w:t>
      </w:r>
      <w:r w:rsidRPr="00D36AA2">
        <w:rPr>
          <w:rFonts w:ascii="Garamond" w:hAnsi="Garamond" w:cs="Trebuchet MS"/>
          <w:color w:val="000000"/>
          <w:sz w:val="24"/>
          <w:szCs w:val="24"/>
        </w:rPr>
        <w:t xml:space="preserve">. [Electronic version]. Retrieved from </w:t>
      </w:r>
      <w:proofErr w:type="spellStart"/>
      <w:r w:rsidRPr="00D36AA2">
        <w:rPr>
          <w:rFonts w:ascii="Garamond" w:hAnsi="Garamond" w:cs="Trebuchet MS"/>
          <w:color w:val="000000"/>
          <w:sz w:val="24"/>
          <w:szCs w:val="24"/>
        </w:rPr>
        <w:t>netLibrary</w:t>
      </w:r>
      <w:proofErr w:type="spellEnd"/>
      <w:r w:rsidRPr="00D36AA2">
        <w:rPr>
          <w:rFonts w:ascii="Garamond" w:hAnsi="Garamond" w:cs="Trebuchet MS"/>
          <w:color w:val="000000"/>
          <w:sz w:val="24"/>
          <w:szCs w:val="24"/>
        </w:rPr>
        <w:t xml:space="preserve">. </w:t>
      </w:r>
    </w:p>
    <w:p w:rsidR="00AD5A09" w:rsidRPr="00D36AA2" w:rsidRDefault="00AD5A09" w:rsidP="001361B1">
      <w:pPr>
        <w:autoSpaceDE w:val="0"/>
        <w:autoSpaceDN w:val="0"/>
        <w:adjustRightInd w:val="0"/>
        <w:jc w:val="both"/>
        <w:rPr>
          <w:rFonts w:ascii="Garamond" w:hAnsi="Garamond" w:cs="Trebuchet MS"/>
          <w:b/>
          <w:bCs/>
          <w:color w:val="000000"/>
          <w:sz w:val="24"/>
          <w:szCs w:val="24"/>
        </w:rPr>
      </w:pPr>
    </w:p>
    <w:p w:rsidR="00AD5A09" w:rsidRPr="00D36AA2" w:rsidRDefault="00AD5A09" w:rsidP="001361B1">
      <w:pPr>
        <w:autoSpaceDE w:val="0"/>
        <w:autoSpaceDN w:val="0"/>
        <w:adjustRightInd w:val="0"/>
        <w:jc w:val="both"/>
        <w:rPr>
          <w:rFonts w:ascii="Garamond" w:hAnsi="Garamond"/>
          <w:sz w:val="24"/>
          <w:szCs w:val="24"/>
        </w:rPr>
      </w:pPr>
      <w:r w:rsidRPr="00D36AA2">
        <w:rPr>
          <w:rFonts w:ascii="Garamond" w:hAnsi="Garamond" w:cs="Trebuchet MS"/>
          <w:b/>
          <w:bCs/>
          <w:color w:val="000000"/>
          <w:sz w:val="24"/>
          <w:szCs w:val="24"/>
        </w:rPr>
        <w:t xml:space="preserve">Book Chapter </w:t>
      </w:r>
    </w:p>
    <w:p w:rsidR="00AD5A09" w:rsidRPr="00D36AA2" w:rsidRDefault="00AD5A09" w:rsidP="001361B1">
      <w:pPr>
        <w:autoSpaceDE w:val="0"/>
        <w:autoSpaceDN w:val="0"/>
        <w:adjustRightInd w:val="0"/>
        <w:jc w:val="both"/>
        <w:rPr>
          <w:rFonts w:ascii="Garamond" w:hAnsi="Garamond" w:cs="Trebuchet MS"/>
          <w:b/>
          <w:bCs/>
          <w:color w:val="000000"/>
          <w:sz w:val="24"/>
          <w:szCs w:val="24"/>
        </w:rPr>
      </w:pPr>
      <w:r w:rsidRPr="00D36AA2">
        <w:rPr>
          <w:rFonts w:ascii="Garamond" w:hAnsi="Garamond" w:cs="Trebuchet MS"/>
          <w:b/>
          <w:bCs/>
          <w:color w:val="000000"/>
          <w:sz w:val="24"/>
          <w:szCs w:val="24"/>
        </w:rPr>
        <w:t>a) Print</w:t>
      </w:r>
    </w:p>
    <w:p w:rsidR="001361B1" w:rsidRPr="00D36AA2" w:rsidRDefault="00AD5A09" w:rsidP="001361B1">
      <w:pPr>
        <w:autoSpaceDE w:val="0"/>
        <w:autoSpaceDN w:val="0"/>
        <w:adjustRightInd w:val="0"/>
        <w:jc w:val="both"/>
        <w:rPr>
          <w:rFonts w:ascii="Garamond" w:hAnsi="Garamond" w:cs="Trebuchet MS"/>
          <w:color w:val="000000"/>
          <w:sz w:val="24"/>
          <w:szCs w:val="24"/>
        </w:rPr>
      </w:pPr>
      <w:r w:rsidRPr="00D36AA2">
        <w:rPr>
          <w:rFonts w:ascii="Garamond" w:hAnsi="Garamond" w:cs="Trebuchet MS"/>
          <w:color w:val="000000"/>
          <w:sz w:val="24"/>
          <w:szCs w:val="24"/>
        </w:rPr>
        <w:t>Author last name, Author First Initial. Author Second Initial. (Publication Year). Title of chapter. In Editor First Initial. Editor Second Initial. Editor Last</w:t>
      </w:r>
      <w:r w:rsidR="001361B1" w:rsidRPr="00D36AA2">
        <w:rPr>
          <w:rFonts w:ascii="Garamond" w:hAnsi="Garamond" w:cs="Trebuchet MS"/>
          <w:color w:val="000000"/>
          <w:sz w:val="24"/>
          <w:szCs w:val="24"/>
        </w:rPr>
        <w:t xml:space="preserve"> </w:t>
      </w:r>
      <w:r w:rsidRPr="00D36AA2">
        <w:rPr>
          <w:rFonts w:ascii="Garamond" w:hAnsi="Garamond" w:cs="Trebuchet MS"/>
          <w:color w:val="000000"/>
          <w:sz w:val="24"/>
          <w:szCs w:val="24"/>
        </w:rPr>
        <w:t xml:space="preserve">Name (Ed.), </w:t>
      </w:r>
      <w:r w:rsidRPr="00D36AA2">
        <w:rPr>
          <w:rFonts w:ascii="Garamond" w:hAnsi="Garamond" w:cs="Trebuchet MS"/>
          <w:i/>
          <w:iCs/>
          <w:color w:val="000000"/>
          <w:sz w:val="24"/>
          <w:szCs w:val="24"/>
        </w:rPr>
        <w:t>Title of book</w:t>
      </w:r>
      <w:r w:rsidRPr="00D36AA2">
        <w:rPr>
          <w:rFonts w:ascii="Garamond" w:hAnsi="Garamond" w:cs="Trebuchet MS"/>
          <w:color w:val="000000"/>
          <w:sz w:val="24"/>
          <w:szCs w:val="24"/>
        </w:rPr>
        <w:t xml:space="preserve"> (pages of chapter). Place: Publisher. </w:t>
      </w:r>
    </w:p>
    <w:p w:rsidR="001361B1" w:rsidRPr="00D36AA2" w:rsidRDefault="001361B1" w:rsidP="001361B1">
      <w:pPr>
        <w:autoSpaceDE w:val="0"/>
        <w:autoSpaceDN w:val="0"/>
        <w:adjustRightInd w:val="0"/>
        <w:jc w:val="both"/>
        <w:rPr>
          <w:rFonts w:ascii="Garamond" w:hAnsi="Garamond" w:cs="Trebuchet MS"/>
          <w:color w:val="000000"/>
          <w:sz w:val="24"/>
          <w:szCs w:val="24"/>
        </w:rPr>
      </w:pPr>
    </w:p>
    <w:p w:rsidR="00AD5A09" w:rsidRPr="00D36AA2" w:rsidRDefault="00AD5A09" w:rsidP="001361B1">
      <w:pPr>
        <w:autoSpaceDE w:val="0"/>
        <w:autoSpaceDN w:val="0"/>
        <w:adjustRightInd w:val="0"/>
        <w:jc w:val="both"/>
        <w:rPr>
          <w:rFonts w:ascii="Garamond" w:hAnsi="Garamond" w:cs="Trebuchet MS"/>
          <w:color w:val="000000"/>
          <w:sz w:val="24"/>
          <w:szCs w:val="24"/>
        </w:rPr>
      </w:pPr>
      <w:r w:rsidRPr="00D36AA2">
        <w:rPr>
          <w:rFonts w:ascii="Garamond" w:hAnsi="Garamond" w:cs="Trebuchet MS"/>
          <w:color w:val="000000"/>
          <w:sz w:val="24"/>
          <w:szCs w:val="24"/>
        </w:rPr>
        <w:t>West, E. (1997) The Exhausted west: a last look at landscape. In J.P. Rhonda</w:t>
      </w:r>
      <w:r w:rsidR="001361B1" w:rsidRPr="00D36AA2">
        <w:rPr>
          <w:rFonts w:ascii="Garamond" w:hAnsi="Garamond" w:cs="Trebuchet MS"/>
          <w:color w:val="000000"/>
          <w:sz w:val="24"/>
          <w:szCs w:val="24"/>
        </w:rPr>
        <w:t xml:space="preserve"> </w:t>
      </w:r>
      <w:r w:rsidRPr="00D36AA2">
        <w:rPr>
          <w:rFonts w:ascii="Garamond" w:hAnsi="Garamond" w:cs="Trebuchet MS"/>
          <w:color w:val="000000"/>
          <w:sz w:val="24"/>
          <w:szCs w:val="24"/>
        </w:rPr>
        <w:t xml:space="preserve">(Ed.), </w:t>
      </w:r>
      <w:r w:rsidRPr="00D36AA2">
        <w:rPr>
          <w:rFonts w:ascii="Garamond" w:hAnsi="Garamond" w:cs="Trebuchet MS"/>
          <w:i/>
          <w:iCs/>
          <w:color w:val="000000"/>
          <w:sz w:val="24"/>
          <w:szCs w:val="24"/>
        </w:rPr>
        <w:t>Thomas Jefferson and the changing West: from conquest to</w:t>
      </w:r>
      <w:r w:rsidR="001361B1" w:rsidRPr="00D36AA2">
        <w:rPr>
          <w:rFonts w:ascii="Garamond" w:hAnsi="Garamond" w:cs="Trebuchet MS"/>
          <w:i/>
          <w:iCs/>
          <w:color w:val="000000"/>
          <w:sz w:val="24"/>
          <w:szCs w:val="24"/>
        </w:rPr>
        <w:t xml:space="preserve"> </w:t>
      </w:r>
      <w:r w:rsidRPr="00D36AA2">
        <w:rPr>
          <w:rFonts w:ascii="Garamond" w:hAnsi="Garamond" w:cs="Trebuchet MS"/>
          <w:i/>
          <w:iCs/>
          <w:color w:val="000000"/>
          <w:sz w:val="24"/>
          <w:szCs w:val="24"/>
        </w:rPr>
        <w:t xml:space="preserve">conservation </w:t>
      </w:r>
      <w:r w:rsidRPr="00D36AA2">
        <w:rPr>
          <w:rFonts w:ascii="Garamond" w:hAnsi="Garamond" w:cs="Trebuchet MS"/>
          <w:color w:val="000000"/>
          <w:sz w:val="24"/>
          <w:szCs w:val="24"/>
        </w:rPr>
        <w:t>(pp. 240-64). Albuquerque, NM: University of New Mexico</w:t>
      </w:r>
      <w:r w:rsidR="001361B1" w:rsidRPr="00D36AA2">
        <w:rPr>
          <w:rFonts w:ascii="Garamond" w:hAnsi="Garamond" w:cs="Trebuchet MS"/>
          <w:color w:val="000000"/>
          <w:sz w:val="24"/>
          <w:szCs w:val="24"/>
        </w:rPr>
        <w:t xml:space="preserve"> </w:t>
      </w:r>
      <w:r w:rsidRPr="00D36AA2">
        <w:rPr>
          <w:rFonts w:ascii="Garamond" w:hAnsi="Garamond" w:cs="Trebuchet MS"/>
          <w:color w:val="000000"/>
          <w:sz w:val="24"/>
          <w:szCs w:val="24"/>
        </w:rPr>
        <w:t xml:space="preserve">Press. </w:t>
      </w:r>
    </w:p>
    <w:p w:rsidR="001361B1" w:rsidRPr="00D36AA2" w:rsidRDefault="001361B1" w:rsidP="001361B1">
      <w:pPr>
        <w:autoSpaceDE w:val="0"/>
        <w:autoSpaceDN w:val="0"/>
        <w:adjustRightInd w:val="0"/>
        <w:jc w:val="both"/>
        <w:rPr>
          <w:rFonts w:ascii="Garamond" w:hAnsi="Garamond"/>
          <w:sz w:val="24"/>
          <w:szCs w:val="24"/>
        </w:rPr>
      </w:pPr>
    </w:p>
    <w:p w:rsidR="00AD5A09" w:rsidRPr="00D36AA2" w:rsidRDefault="00AD5A09" w:rsidP="001361B1">
      <w:pPr>
        <w:autoSpaceDE w:val="0"/>
        <w:autoSpaceDN w:val="0"/>
        <w:adjustRightInd w:val="0"/>
        <w:jc w:val="both"/>
        <w:rPr>
          <w:rFonts w:ascii="Garamond" w:hAnsi="Garamond" w:cs="Trebuchet MS"/>
          <w:b/>
          <w:bCs/>
          <w:color w:val="000000"/>
          <w:sz w:val="24"/>
          <w:szCs w:val="24"/>
        </w:rPr>
      </w:pPr>
      <w:r w:rsidRPr="00D36AA2">
        <w:rPr>
          <w:rFonts w:ascii="Garamond" w:hAnsi="Garamond" w:cs="Trebuchet MS"/>
          <w:b/>
          <w:bCs/>
          <w:color w:val="000000"/>
          <w:sz w:val="24"/>
          <w:szCs w:val="24"/>
        </w:rPr>
        <w:t>b) Electronic - with DOI</w:t>
      </w:r>
    </w:p>
    <w:p w:rsidR="00AD5A09" w:rsidRPr="00D36AA2" w:rsidRDefault="00AD5A09" w:rsidP="001361B1">
      <w:pPr>
        <w:autoSpaceDE w:val="0"/>
        <w:autoSpaceDN w:val="0"/>
        <w:adjustRightInd w:val="0"/>
        <w:jc w:val="both"/>
        <w:rPr>
          <w:rFonts w:ascii="Garamond" w:hAnsi="Garamond" w:cs="Trebuchet MS"/>
          <w:color w:val="000000"/>
          <w:sz w:val="24"/>
          <w:szCs w:val="24"/>
        </w:rPr>
      </w:pPr>
      <w:r w:rsidRPr="00D36AA2">
        <w:rPr>
          <w:rFonts w:ascii="Garamond" w:hAnsi="Garamond" w:cs="Trebuchet MS"/>
          <w:color w:val="000000"/>
          <w:sz w:val="24"/>
          <w:szCs w:val="24"/>
        </w:rPr>
        <w:t xml:space="preserve">Author last name, Author First Initial. Author Second Initial. (Publication Year). </w:t>
      </w:r>
      <w:r w:rsidR="001361B1" w:rsidRPr="00D36AA2">
        <w:rPr>
          <w:rFonts w:ascii="Garamond" w:hAnsi="Garamond" w:cs="Trebuchet MS"/>
          <w:color w:val="000000"/>
          <w:sz w:val="24"/>
          <w:szCs w:val="24"/>
        </w:rPr>
        <w:t xml:space="preserve"> </w:t>
      </w:r>
      <w:r w:rsidRPr="00D36AA2">
        <w:rPr>
          <w:rFonts w:ascii="Garamond" w:hAnsi="Garamond" w:cs="Trebuchet MS"/>
          <w:color w:val="000000"/>
          <w:sz w:val="24"/>
          <w:szCs w:val="24"/>
        </w:rPr>
        <w:t>Title of chapter. In Editor First Initial. Editor Second Initial. Editor Last</w:t>
      </w:r>
      <w:r w:rsidR="001361B1" w:rsidRPr="00D36AA2">
        <w:rPr>
          <w:rFonts w:ascii="Garamond" w:hAnsi="Garamond" w:cs="Trebuchet MS"/>
          <w:color w:val="000000"/>
          <w:sz w:val="24"/>
          <w:szCs w:val="24"/>
        </w:rPr>
        <w:t xml:space="preserve"> </w:t>
      </w:r>
      <w:r w:rsidRPr="00D36AA2">
        <w:rPr>
          <w:rFonts w:ascii="Garamond" w:hAnsi="Garamond" w:cs="Trebuchet MS"/>
          <w:color w:val="000000"/>
          <w:sz w:val="24"/>
          <w:szCs w:val="24"/>
        </w:rPr>
        <w:t xml:space="preserve">Name (Ed.), </w:t>
      </w:r>
      <w:r w:rsidRPr="00D36AA2">
        <w:rPr>
          <w:rFonts w:ascii="Garamond" w:hAnsi="Garamond" w:cs="Trebuchet MS"/>
          <w:i/>
          <w:iCs/>
          <w:color w:val="000000"/>
          <w:sz w:val="24"/>
          <w:szCs w:val="24"/>
        </w:rPr>
        <w:t>Title of book</w:t>
      </w:r>
      <w:r w:rsidRPr="00D36AA2">
        <w:rPr>
          <w:rFonts w:ascii="Garamond" w:hAnsi="Garamond" w:cs="Trebuchet MS"/>
          <w:color w:val="000000"/>
          <w:sz w:val="24"/>
          <w:szCs w:val="24"/>
        </w:rPr>
        <w:t xml:space="preserve"> (pages of chapter). [Electronic version].</w:t>
      </w:r>
      <w:r w:rsidR="001361B1" w:rsidRPr="00D36AA2">
        <w:rPr>
          <w:rFonts w:ascii="Garamond" w:hAnsi="Garamond" w:cs="Trebuchet MS"/>
          <w:color w:val="000000"/>
          <w:sz w:val="24"/>
          <w:szCs w:val="24"/>
        </w:rPr>
        <w:t xml:space="preserve"> </w:t>
      </w:r>
      <w:proofErr w:type="spellStart"/>
      <w:proofErr w:type="gramStart"/>
      <w:r w:rsidRPr="00D36AA2">
        <w:rPr>
          <w:rFonts w:ascii="Garamond" w:hAnsi="Garamond" w:cs="Trebuchet MS"/>
          <w:color w:val="000000"/>
          <w:sz w:val="24"/>
          <w:szCs w:val="24"/>
        </w:rPr>
        <w:t>doi</w:t>
      </w:r>
      <w:proofErr w:type="spellEnd"/>
      <w:proofErr w:type="gramEnd"/>
      <w:r w:rsidRPr="00D36AA2">
        <w:rPr>
          <w:rFonts w:ascii="Garamond" w:hAnsi="Garamond" w:cs="Trebuchet MS"/>
          <w:color w:val="000000"/>
          <w:sz w:val="24"/>
          <w:szCs w:val="24"/>
        </w:rPr>
        <w:t xml:space="preserve">: </w:t>
      </w:r>
      <w:r w:rsidRPr="00D36AA2">
        <w:rPr>
          <w:rFonts w:ascii="Garamond" w:hAnsi="Garamond" w:cs="Trebuchet MS"/>
          <w:i/>
          <w:iCs/>
          <w:color w:val="000000"/>
          <w:sz w:val="24"/>
          <w:szCs w:val="24"/>
        </w:rPr>
        <w:t>number</w:t>
      </w:r>
      <w:r w:rsidRPr="00D36AA2">
        <w:rPr>
          <w:rFonts w:ascii="Garamond" w:hAnsi="Garamond" w:cs="Trebuchet MS"/>
          <w:color w:val="000000"/>
          <w:sz w:val="24"/>
          <w:szCs w:val="24"/>
        </w:rPr>
        <w:t xml:space="preserve"> </w:t>
      </w:r>
    </w:p>
    <w:p w:rsidR="001361B1" w:rsidRPr="00D36AA2" w:rsidRDefault="001361B1" w:rsidP="001361B1">
      <w:pPr>
        <w:autoSpaceDE w:val="0"/>
        <w:autoSpaceDN w:val="0"/>
        <w:adjustRightInd w:val="0"/>
        <w:jc w:val="both"/>
        <w:rPr>
          <w:rFonts w:ascii="Garamond" w:hAnsi="Garamond"/>
          <w:sz w:val="24"/>
          <w:szCs w:val="24"/>
        </w:rPr>
      </w:pPr>
    </w:p>
    <w:p w:rsidR="00AD5A09" w:rsidRPr="00D36AA2" w:rsidRDefault="00AD5A09" w:rsidP="001361B1">
      <w:pPr>
        <w:autoSpaceDE w:val="0"/>
        <w:autoSpaceDN w:val="0"/>
        <w:adjustRightInd w:val="0"/>
        <w:jc w:val="both"/>
        <w:rPr>
          <w:rFonts w:ascii="Garamond" w:hAnsi="Garamond" w:cs="Trebuchet MS"/>
          <w:color w:val="000000"/>
          <w:sz w:val="24"/>
          <w:szCs w:val="24"/>
        </w:rPr>
      </w:pPr>
      <w:r w:rsidRPr="00D36AA2">
        <w:rPr>
          <w:rFonts w:ascii="Garamond" w:hAnsi="Garamond" w:cs="Trebuchet MS"/>
          <w:color w:val="000000"/>
          <w:sz w:val="24"/>
          <w:szCs w:val="24"/>
        </w:rPr>
        <w:t xml:space="preserve">Gonzales, K.P., </w:t>
      </w:r>
      <w:proofErr w:type="spellStart"/>
      <w:r w:rsidRPr="00D36AA2">
        <w:rPr>
          <w:rFonts w:ascii="Garamond" w:hAnsi="Garamond" w:cs="Trebuchet MS"/>
          <w:color w:val="000000"/>
          <w:sz w:val="24"/>
          <w:szCs w:val="24"/>
        </w:rPr>
        <w:t>Jovel</w:t>
      </w:r>
      <w:proofErr w:type="spellEnd"/>
      <w:r w:rsidRPr="00D36AA2">
        <w:rPr>
          <w:rFonts w:ascii="Garamond" w:hAnsi="Garamond" w:cs="Trebuchet MS"/>
          <w:color w:val="000000"/>
          <w:sz w:val="24"/>
          <w:szCs w:val="24"/>
        </w:rPr>
        <w:t>, J.E., &amp; Stoner, C. (2004) Latinas: The new Latino majority</w:t>
      </w:r>
    </w:p>
    <w:p w:rsidR="00AD5A09" w:rsidRPr="00D36AA2" w:rsidRDefault="00AD5A09" w:rsidP="001361B1">
      <w:pPr>
        <w:autoSpaceDE w:val="0"/>
        <w:autoSpaceDN w:val="0"/>
        <w:adjustRightInd w:val="0"/>
        <w:jc w:val="both"/>
        <w:rPr>
          <w:rFonts w:ascii="Garamond" w:hAnsi="Garamond"/>
          <w:sz w:val="24"/>
          <w:szCs w:val="24"/>
        </w:rPr>
      </w:pPr>
      <w:proofErr w:type="gramStart"/>
      <w:r w:rsidRPr="00D36AA2">
        <w:rPr>
          <w:rFonts w:ascii="Garamond" w:hAnsi="Garamond" w:cs="Trebuchet MS"/>
          <w:color w:val="000000"/>
          <w:sz w:val="24"/>
          <w:szCs w:val="24"/>
        </w:rPr>
        <w:t>in</w:t>
      </w:r>
      <w:proofErr w:type="gramEnd"/>
      <w:r w:rsidRPr="00D36AA2">
        <w:rPr>
          <w:rFonts w:ascii="Garamond" w:hAnsi="Garamond" w:cs="Trebuchet MS"/>
          <w:color w:val="000000"/>
          <w:sz w:val="24"/>
          <w:szCs w:val="24"/>
        </w:rPr>
        <w:t xml:space="preserve"> college. In Anna Ortiz (Ed.), </w:t>
      </w:r>
      <w:proofErr w:type="gramStart"/>
      <w:r w:rsidRPr="00D36AA2">
        <w:rPr>
          <w:rFonts w:ascii="Garamond" w:hAnsi="Garamond" w:cs="Trebuchet MS"/>
          <w:i/>
          <w:iCs/>
          <w:color w:val="000000"/>
          <w:sz w:val="24"/>
          <w:szCs w:val="24"/>
        </w:rPr>
        <w:t>Addressing</w:t>
      </w:r>
      <w:proofErr w:type="gramEnd"/>
      <w:r w:rsidRPr="00D36AA2">
        <w:rPr>
          <w:rFonts w:ascii="Garamond" w:hAnsi="Garamond" w:cs="Trebuchet MS"/>
          <w:i/>
          <w:iCs/>
          <w:color w:val="000000"/>
          <w:sz w:val="24"/>
          <w:szCs w:val="24"/>
        </w:rPr>
        <w:t xml:space="preserve"> the unique needs of Latino</w:t>
      </w:r>
      <w:r w:rsidR="001361B1" w:rsidRPr="00D36AA2">
        <w:rPr>
          <w:rFonts w:ascii="Garamond" w:hAnsi="Garamond" w:cs="Trebuchet MS"/>
          <w:i/>
          <w:iCs/>
          <w:color w:val="000000"/>
          <w:sz w:val="24"/>
          <w:szCs w:val="24"/>
        </w:rPr>
        <w:t xml:space="preserve"> </w:t>
      </w:r>
      <w:r w:rsidRPr="00D36AA2">
        <w:rPr>
          <w:rFonts w:ascii="Garamond" w:hAnsi="Garamond" w:cs="Trebuchet MS"/>
          <w:i/>
          <w:iCs/>
          <w:color w:val="000000"/>
          <w:sz w:val="24"/>
          <w:szCs w:val="24"/>
        </w:rPr>
        <w:t>American students</w:t>
      </w:r>
      <w:r w:rsidRPr="00D36AA2">
        <w:rPr>
          <w:rFonts w:ascii="Garamond" w:hAnsi="Garamond" w:cs="Trebuchet MS"/>
          <w:color w:val="000000"/>
          <w:sz w:val="24"/>
          <w:szCs w:val="24"/>
        </w:rPr>
        <w:t xml:space="preserve"> (pp. 17-27). </w:t>
      </w:r>
      <w:proofErr w:type="spellStart"/>
      <w:proofErr w:type="gramStart"/>
      <w:r w:rsidRPr="00D36AA2">
        <w:rPr>
          <w:rFonts w:ascii="Garamond" w:hAnsi="Garamond" w:cs="Trebuchet MS"/>
          <w:color w:val="000000"/>
          <w:sz w:val="24"/>
          <w:szCs w:val="24"/>
        </w:rPr>
        <w:t>doi</w:t>
      </w:r>
      <w:proofErr w:type="spellEnd"/>
      <w:proofErr w:type="gramEnd"/>
      <w:r w:rsidRPr="00D36AA2">
        <w:rPr>
          <w:rFonts w:ascii="Garamond" w:hAnsi="Garamond" w:cs="Trebuchet MS"/>
          <w:color w:val="000000"/>
          <w:sz w:val="24"/>
          <w:szCs w:val="24"/>
        </w:rPr>
        <w:t xml:space="preserve">: 10.1002/ss.113 </w:t>
      </w:r>
    </w:p>
    <w:p w:rsidR="00AD5A09" w:rsidRPr="00D36AA2" w:rsidRDefault="00AD5A09" w:rsidP="001361B1">
      <w:pPr>
        <w:autoSpaceDE w:val="0"/>
        <w:autoSpaceDN w:val="0"/>
        <w:adjustRightInd w:val="0"/>
        <w:jc w:val="both"/>
        <w:rPr>
          <w:rFonts w:ascii="Garamond" w:hAnsi="Garamond" w:cs="Trebuchet MS"/>
          <w:color w:val="000000"/>
          <w:sz w:val="24"/>
          <w:szCs w:val="24"/>
        </w:rPr>
      </w:pPr>
    </w:p>
    <w:p w:rsidR="00AD5A09" w:rsidRPr="00D36AA2" w:rsidRDefault="00AD5A09" w:rsidP="001361B1">
      <w:pPr>
        <w:autoSpaceDE w:val="0"/>
        <w:autoSpaceDN w:val="0"/>
        <w:adjustRightInd w:val="0"/>
        <w:jc w:val="both"/>
        <w:rPr>
          <w:rFonts w:ascii="Garamond" w:hAnsi="Garamond"/>
          <w:sz w:val="24"/>
          <w:szCs w:val="24"/>
        </w:rPr>
      </w:pPr>
      <w:r w:rsidRPr="00D36AA2">
        <w:rPr>
          <w:rFonts w:ascii="Garamond" w:hAnsi="Garamond" w:cs="Trebuchet MS"/>
          <w:b/>
          <w:bCs/>
          <w:color w:val="000000"/>
          <w:sz w:val="24"/>
          <w:szCs w:val="24"/>
        </w:rPr>
        <w:t xml:space="preserve">c) Electronic - without DOI </w:t>
      </w:r>
    </w:p>
    <w:p w:rsidR="00AD5A09" w:rsidRPr="00D36AA2" w:rsidRDefault="00AD5A09" w:rsidP="001361B1">
      <w:pPr>
        <w:autoSpaceDE w:val="0"/>
        <w:autoSpaceDN w:val="0"/>
        <w:adjustRightInd w:val="0"/>
        <w:jc w:val="both"/>
        <w:rPr>
          <w:rFonts w:ascii="Garamond" w:hAnsi="Garamond" w:cs="Trebuchet MS"/>
          <w:color w:val="000000"/>
          <w:sz w:val="24"/>
          <w:szCs w:val="24"/>
        </w:rPr>
      </w:pPr>
      <w:r w:rsidRPr="00D36AA2">
        <w:rPr>
          <w:rFonts w:ascii="Garamond" w:hAnsi="Garamond" w:cs="Trebuchet MS"/>
          <w:color w:val="000000"/>
          <w:sz w:val="24"/>
          <w:szCs w:val="24"/>
        </w:rPr>
        <w:t>Author last name, Author First Initial. Author Second Initial. (Publication Year).</w:t>
      </w:r>
      <w:r w:rsidR="001361B1" w:rsidRPr="00D36AA2">
        <w:rPr>
          <w:rFonts w:ascii="Garamond" w:hAnsi="Garamond" w:cs="Trebuchet MS"/>
          <w:color w:val="000000"/>
          <w:sz w:val="24"/>
          <w:szCs w:val="24"/>
        </w:rPr>
        <w:t xml:space="preserve"> </w:t>
      </w:r>
      <w:r w:rsidRPr="00D36AA2">
        <w:rPr>
          <w:rFonts w:ascii="Garamond" w:hAnsi="Garamond" w:cs="Trebuchet MS"/>
          <w:color w:val="000000"/>
          <w:sz w:val="24"/>
          <w:szCs w:val="24"/>
        </w:rPr>
        <w:t>Title of chapter. In Editor First Initial. Editor Second Initial. Editor Last</w:t>
      </w:r>
      <w:r w:rsidR="001361B1" w:rsidRPr="00D36AA2">
        <w:rPr>
          <w:rFonts w:ascii="Garamond" w:hAnsi="Garamond" w:cs="Trebuchet MS"/>
          <w:color w:val="000000"/>
          <w:sz w:val="24"/>
          <w:szCs w:val="24"/>
        </w:rPr>
        <w:t xml:space="preserve"> </w:t>
      </w:r>
      <w:r w:rsidRPr="00D36AA2">
        <w:rPr>
          <w:rFonts w:ascii="Garamond" w:hAnsi="Garamond" w:cs="Trebuchet MS"/>
          <w:color w:val="000000"/>
          <w:sz w:val="24"/>
          <w:szCs w:val="24"/>
        </w:rPr>
        <w:t xml:space="preserve">Name (Ed.), </w:t>
      </w:r>
      <w:r w:rsidRPr="00D36AA2">
        <w:rPr>
          <w:rFonts w:ascii="Garamond" w:hAnsi="Garamond" w:cs="Trebuchet MS"/>
          <w:i/>
          <w:iCs/>
          <w:color w:val="000000"/>
          <w:sz w:val="24"/>
          <w:szCs w:val="24"/>
        </w:rPr>
        <w:t>Title of book</w:t>
      </w:r>
      <w:r w:rsidRPr="00D36AA2">
        <w:rPr>
          <w:rFonts w:ascii="Garamond" w:hAnsi="Garamond" w:cs="Trebuchet MS"/>
          <w:color w:val="000000"/>
          <w:sz w:val="24"/>
          <w:szCs w:val="24"/>
        </w:rPr>
        <w:t xml:space="preserve"> (pages of chapter). [Electronic version]. Retrieved</w:t>
      </w:r>
      <w:r w:rsidR="001361B1" w:rsidRPr="00D36AA2">
        <w:rPr>
          <w:rFonts w:ascii="Garamond" w:hAnsi="Garamond" w:cs="Trebuchet MS"/>
          <w:color w:val="000000"/>
          <w:sz w:val="24"/>
          <w:szCs w:val="24"/>
        </w:rPr>
        <w:t xml:space="preserve"> </w:t>
      </w:r>
      <w:r w:rsidRPr="00D36AA2">
        <w:rPr>
          <w:rFonts w:ascii="Garamond" w:hAnsi="Garamond" w:cs="Trebuchet MS"/>
          <w:color w:val="000000"/>
          <w:sz w:val="24"/>
          <w:szCs w:val="24"/>
        </w:rPr>
        <w:t xml:space="preserve">from (database name or URL). </w:t>
      </w:r>
    </w:p>
    <w:p w:rsidR="001361B1" w:rsidRPr="00D36AA2" w:rsidRDefault="001361B1" w:rsidP="001361B1">
      <w:pPr>
        <w:autoSpaceDE w:val="0"/>
        <w:autoSpaceDN w:val="0"/>
        <w:adjustRightInd w:val="0"/>
        <w:jc w:val="both"/>
        <w:rPr>
          <w:rFonts w:ascii="Garamond" w:hAnsi="Garamond"/>
          <w:sz w:val="24"/>
          <w:szCs w:val="24"/>
        </w:rPr>
      </w:pPr>
    </w:p>
    <w:p w:rsidR="00AD5A09" w:rsidRPr="00D36AA2" w:rsidRDefault="00AD5A09" w:rsidP="001361B1">
      <w:pPr>
        <w:autoSpaceDE w:val="0"/>
        <w:autoSpaceDN w:val="0"/>
        <w:adjustRightInd w:val="0"/>
        <w:jc w:val="both"/>
        <w:rPr>
          <w:rFonts w:ascii="Garamond" w:hAnsi="Garamond"/>
          <w:sz w:val="24"/>
          <w:szCs w:val="24"/>
        </w:rPr>
      </w:pPr>
      <w:r w:rsidRPr="00D36AA2">
        <w:rPr>
          <w:rFonts w:ascii="Garamond" w:hAnsi="Garamond" w:cs="Trebuchet MS"/>
          <w:color w:val="000000"/>
          <w:sz w:val="24"/>
          <w:szCs w:val="24"/>
        </w:rPr>
        <w:t xml:space="preserve">Arnold, E. T. (1995) Donald Harington. In J. Giles &amp; W. Giles (Eds.), </w:t>
      </w:r>
      <w:r w:rsidRPr="00D36AA2">
        <w:rPr>
          <w:rFonts w:ascii="Garamond" w:hAnsi="Garamond" w:cs="Trebuchet MS"/>
          <w:i/>
          <w:iCs/>
          <w:color w:val="000000"/>
          <w:sz w:val="24"/>
          <w:szCs w:val="24"/>
        </w:rPr>
        <w:t>Dictionary of</w:t>
      </w:r>
      <w:r w:rsidR="001361B1" w:rsidRPr="00D36AA2">
        <w:rPr>
          <w:rFonts w:ascii="Garamond" w:hAnsi="Garamond" w:cs="Trebuchet MS"/>
          <w:i/>
          <w:iCs/>
          <w:color w:val="000000"/>
          <w:sz w:val="24"/>
          <w:szCs w:val="24"/>
        </w:rPr>
        <w:t xml:space="preserve"> </w:t>
      </w:r>
      <w:r w:rsidRPr="00D36AA2">
        <w:rPr>
          <w:rFonts w:ascii="Garamond" w:hAnsi="Garamond" w:cs="Trebuchet MS"/>
          <w:i/>
          <w:iCs/>
          <w:color w:val="000000"/>
          <w:sz w:val="24"/>
          <w:szCs w:val="24"/>
        </w:rPr>
        <w:t>literary biography, volume 152: American novelists since World War II,</w:t>
      </w:r>
      <w:r w:rsidR="001361B1" w:rsidRPr="00D36AA2">
        <w:rPr>
          <w:rFonts w:ascii="Garamond" w:hAnsi="Garamond" w:cs="Trebuchet MS"/>
          <w:i/>
          <w:iCs/>
          <w:color w:val="000000"/>
          <w:sz w:val="24"/>
          <w:szCs w:val="24"/>
        </w:rPr>
        <w:t xml:space="preserve"> </w:t>
      </w:r>
      <w:r w:rsidRPr="00D36AA2">
        <w:rPr>
          <w:rFonts w:ascii="Garamond" w:hAnsi="Garamond" w:cs="Trebuchet MS"/>
          <w:i/>
          <w:iCs/>
          <w:color w:val="000000"/>
          <w:sz w:val="24"/>
          <w:szCs w:val="24"/>
        </w:rPr>
        <w:t>fourth series</w:t>
      </w:r>
      <w:r w:rsidRPr="00D36AA2">
        <w:rPr>
          <w:rFonts w:ascii="Garamond" w:hAnsi="Garamond" w:cs="Trebuchet MS"/>
          <w:color w:val="000000"/>
          <w:sz w:val="24"/>
          <w:szCs w:val="24"/>
        </w:rPr>
        <w:t xml:space="preserve"> (pp. 82-91). [Electronic version]. Retrieved from Gale</w:t>
      </w:r>
      <w:r w:rsidR="001361B1" w:rsidRPr="00D36AA2">
        <w:rPr>
          <w:rFonts w:ascii="Garamond" w:hAnsi="Garamond" w:cs="Trebuchet MS"/>
          <w:color w:val="000000"/>
          <w:sz w:val="24"/>
          <w:szCs w:val="24"/>
        </w:rPr>
        <w:t xml:space="preserve"> </w:t>
      </w:r>
      <w:r w:rsidRPr="00D36AA2">
        <w:rPr>
          <w:rFonts w:ascii="Garamond" w:hAnsi="Garamond" w:cs="Trebuchet MS"/>
          <w:color w:val="000000"/>
          <w:sz w:val="24"/>
          <w:szCs w:val="24"/>
        </w:rPr>
        <w:t xml:space="preserve">Literature Resource Center. </w:t>
      </w:r>
    </w:p>
    <w:p w:rsidR="00AD5A09" w:rsidRPr="00D36AA2" w:rsidRDefault="00AD5A09" w:rsidP="001361B1">
      <w:pPr>
        <w:autoSpaceDE w:val="0"/>
        <w:autoSpaceDN w:val="0"/>
        <w:adjustRightInd w:val="0"/>
        <w:jc w:val="both"/>
        <w:rPr>
          <w:rFonts w:ascii="Garamond" w:hAnsi="Garamond" w:cs="Trebuchet MS"/>
          <w:b/>
          <w:bCs/>
          <w:color w:val="000000"/>
          <w:sz w:val="24"/>
          <w:szCs w:val="24"/>
        </w:rPr>
      </w:pPr>
    </w:p>
    <w:p w:rsidR="00AD5A09" w:rsidRPr="00D36AA2" w:rsidRDefault="00AD5A09" w:rsidP="001361B1">
      <w:pPr>
        <w:autoSpaceDE w:val="0"/>
        <w:autoSpaceDN w:val="0"/>
        <w:adjustRightInd w:val="0"/>
        <w:jc w:val="both"/>
        <w:rPr>
          <w:rFonts w:ascii="Garamond" w:hAnsi="Garamond"/>
          <w:sz w:val="24"/>
          <w:szCs w:val="24"/>
        </w:rPr>
      </w:pPr>
      <w:r w:rsidRPr="00D36AA2">
        <w:rPr>
          <w:rFonts w:ascii="Garamond" w:hAnsi="Garamond" w:cs="Trebuchet MS"/>
          <w:b/>
          <w:bCs/>
          <w:color w:val="000000"/>
          <w:sz w:val="24"/>
          <w:szCs w:val="24"/>
        </w:rPr>
        <w:t xml:space="preserve"> Entry in a Reference Source </w:t>
      </w:r>
    </w:p>
    <w:p w:rsidR="00AD5A09" w:rsidRPr="00D36AA2" w:rsidRDefault="00AD5A09" w:rsidP="001361B1">
      <w:pPr>
        <w:autoSpaceDE w:val="0"/>
        <w:autoSpaceDN w:val="0"/>
        <w:adjustRightInd w:val="0"/>
        <w:jc w:val="both"/>
        <w:rPr>
          <w:rFonts w:ascii="Garamond" w:hAnsi="Garamond" w:cs="Trebuchet MS"/>
          <w:b/>
          <w:bCs/>
          <w:color w:val="000000"/>
          <w:sz w:val="24"/>
          <w:szCs w:val="24"/>
        </w:rPr>
      </w:pPr>
      <w:r w:rsidRPr="00D36AA2">
        <w:rPr>
          <w:rFonts w:ascii="Garamond" w:hAnsi="Garamond" w:cs="Trebuchet MS"/>
          <w:b/>
          <w:bCs/>
          <w:color w:val="000000"/>
          <w:sz w:val="24"/>
          <w:szCs w:val="24"/>
        </w:rPr>
        <w:t>a) Print</w:t>
      </w:r>
    </w:p>
    <w:p w:rsidR="00AD5A09" w:rsidRPr="00D36AA2" w:rsidRDefault="00AD5A09" w:rsidP="001361B1">
      <w:pPr>
        <w:autoSpaceDE w:val="0"/>
        <w:autoSpaceDN w:val="0"/>
        <w:adjustRightInd w:val="0"/>
        <w:jc w:val="both"/>
        <w:rPr>
          <w:rFonts w:ascii="Garamond" w:hAnsi="Garamond" w:cs="Trebuchet MS"/>
          <w:color w:val="000000"/>
          <w:sz w:val="24"/>
          <w:szCs w:val="24"/>
        </w:rPr>
      </w:pPr>
      <w:r w:rsidRPr="00D36AA2">
        <w:rPr>
          <w:rFonts w:ascii="Garamond" w:hAnsi="Garamond" w:cs="Trebuchet MS"/>
          <w:color w:val="000000"/>
          <w:sz w:val="24"/>
          <w:szCs w:val="24"/>
        </w:rPr>
        <w:t>Author Last Name, Author First Initial. Author Second Initial. (</w:t>
      </w:r>
      <w:proofErr w:type="gramStart"/>
      <w:r w:rsidRPr="00D36AA2">
        <w:rPr>
          <w:rFonts w:ascii="Garamond" w:hAnsi="Garamond" w:cs="Trebuchet MS"/>
          <w:color w:val="000000"/>
          <w:sz w:val="24"/>
          <w:szCs w:val="24"/>
        </w:rPr>
        <w:t>if</w:t>
      </w:r>
      <w:proofErr w:type="gramEnd"/>
      <w:r w:rsidRPr="00D36AA2">
        <w:rPr>
          <w:rFonts w:ascii="Garamond" w:hAnsi="Garamond" w:cs="Trebuchet MS"/>
          <w:color w:val="000000"/>
          <w:sz w:val="24"/>
          <w:szCs w:val="24"/>
        </w:rPr>
        <w:t xml:space="preserve"> there is no author </w:t>
      </w:r>
      <w:r w:rsidR="001361B1" w:rsidRPr="00D36AA2">
        <w:rPr>
          <w:rFonts w:ascii="Garamond" w:hAnsi="Garamond" w:cs="Trebuchet MS"/>
          <w:color w:val="000000"/>
          <w:sz w:val="24"/>
          <w:szCs w:val="24"/>
        </w:rPr>
        <w:t xml:space="preserve"> </w:t>
      </w:r>
      <w:r w:rsidRPr="00D36AA2">
        <w:rPr>
          <w:rFonts w:ascii="Garamond" w:hAnsi="Garamond" w:cs="Trebuchet MS"/>
          <w:color w:val="000000"/>
          <w:sz w:val="24"/>
          <w:szCs w:val="24"/>
        </w:rPr>
        <w:t>move entry title to first position) (Publication year). Title of article or</w:t>
      </w:r>
      <w:r w:rsidR="001361B1" w:rsidRPr="00D36AA2">
        <w:rPr>
          <w:rFonts w:ascii="Garamond" w:hAnsi="Garamond" w:cs="Trebuchet MS"/>
          <w:color w:val="000000"/>
          <w:sz w:val="24"/>
          <w:szCs w:val="24"/>
        </w:rPr>
        <w:t xml:space="preserve"> </w:t>
      </w:r>
      <w:r w:rsidRPr="00D36AA2">
        <w:rPr>
          <w:rFonts w:ascii="Garamond" w:hAnsi="Garamond" w:cs="Trebuchet MS"/>
          <w:color w:val="000000"/>
          <w:sz w:val="24"/>
          <w:szCs w:val="24"/>
        </w:rPr>
        <w:t xml:space="preserve">entry. In </w:t>
      </w:r>
      <w:r w:rsidRPr="00D36AA2">
        <w:rPr>
          <w:rFonts w:ascii="Garamond" w:hAnsi="Garamond" w:cs="Trebuchet MS"/>
          <w:i/>
          <w:iCs/>
          <w:color w:val="000000"/>
          <w:sz w:val="24"/>
          <w:szCs w:val="24"/>
        </w:rPr>
        <w:t>Work title</w:t>
      </w:r>
      <w:r w:rsidRPr="00D36AA2">
        <w:rPr>
          <w:rFonts w:ascii="Garamond" w:hAnsi="Garamond" w:cs="Trebuchet MS"/>
          <w:color w:val="000000"/>
          <w:sz w:val="24"/>
          <w:szCs w:val="24"/>
        </w:rPr>
        <w:t xml:space="preserve">. (Vol. number, pp. pages). Place: Publisher. </w:t>
      </w:r>
    </w:p>
    <w:p w:rsidR="001361B1" w:rsidRPr="00D36AA2" w:rsidRDefault="001361B1" w:rsidP="001361B1">
      <w:pPr>
        <w:autoSpaceDE w:val="0"/>
        <w:autoSpaceDN w:val="0"/>
        <w:adjustRightInd w:val="0"/>
        <w:jc w:val="both"/>
        <w:rPr>
          <w:rFonts w:ascii="Garamond" w:hAnsi="Garamond"/>
          <w:sz w:val="24"/>
          <w:szCs w:val="24"/>
        </w:rPr>
      </w:pPr>
    </w:p>
    <w:p w:rsidR="00AD5A09" w:rsidRPr="00D36AA2" w:rsidRDefault="00AD5A09" w:rsidP="001361B1">
      <w:pPr>
        <w:autoSpaceDE w:val="0"/>
        <w:autoSpaceDN w:val="0"/>
        <w:adjustRightInd w:val="0"/>
        <w:jc w:val="both"/>
        <w:rPr>
          <w:rFonts w:ascii="Garamond" w:hAnsi="Garamond" w:cs="Trebuchet MS"/>
          <w:color w:val="000000"/>
          <w:sz w:val="24"/>
          <w:szCs w:val="24"/>
        </w:rPr>
      </w:pPr>
      <w:r w:rsidRPr="00D36AA2">
        <w:rPr>
          <w:rFonts w:ascii="Garamond" w:hAnsi="Garamond" w:cs="Trebuchet MS"/>
          <w:color w:val="000000"/>
          <w:sz w:val="24"/>
          <w:szCs w:val="24"/>
        </w:rPr>
        <w:t xml:space="preserve">"Ivory-billed woodpecker." (2002). </w:t>
      </w:r>
      <w:proofErr w:type="gramStart"/>
      <w:r w:rsidRPr="00D36AA2">
        <w:rPr>
          <w:rFonts w:ascii="Garamond" w:hAnsi="Garamond" w:cs="Trebuchet MS"/>
          <w:color w:val="000000"/>
          <w:sz w:val="24"/>
          <w:szCs w:val="24"/>
        </w:rPr>
        <w:t>In</w:t>
      </w:r>
      <w:proofErr w:type="gramEnd"/>
      <w:r w:rsidRPr="00D36AA2">
        <w:rPr>
          <w:rFonts w:ascii="Garamond" w:hAnsi="Garamond" w:cs="Trebuchet MS"/>
          <w:color w:val="000000"/>
          <w:sz w:val="24"/>
          <w:szCs w:val="24"/>
        </w:rPr>
        <w:t xml:space="preserve"> </w:t>
      </w:r>
      <w:r w:rsidRPr="00D36AA2">
        <w:rPr>
          <w:rFonts w:ascii="Garamond" w:hAnsi="Garamond" w:cs="Trebuchet MS"/>
          <w:i/>
          <w:iCs/>
          <w:color w:val="000000"/>
          <w:sz w:val="24"/>
          <w:szCs w:val="24"/>
        </w:rPr>
        <w:t xml:space="preserve">The new </w:t>
      </w:r>
      <w:proofErr w:type="spellStart"/>
      <w:r w:rsidRPr="00D36AA2">
        <w:rPr>
          <w:rFonts w:ascii="Garamond" w:hAnsi="Garamond" w:cs="Trebuchet MS"/>
          <w:i/>
          <w:iCs/>
          <w:color w:val="000000"/>
          <w:sz w:val="24"/>
          <w:szCs w:val="24"/>
        </w:rPr>
        <w:t>encyclopædia</w:t>
      </w:r>
      <w:proofErr w:type="spellEnd"/>
      <w:r w:rsidRPr="00D36AA2">
        <w:rPr>
          <w:rFonts w:ascii="Garamond" w:hAnsi="Garamond" w:cs="Trebuchet MS"/>
          <w:i/>
          <w:iCs/>
          <w:color w:val="000000"/>
          <w:sz w:val="24"/>
          <w:szCs w:val="24"/>
        </w:rPr>
        <w:t xml:space="preserve"> </w:t>
      </w:r>
      <w:proofErr w:type="spellStart"/>
      <w:r w:rsidRPr="00D36AA2">
        <w:rPr>
          <w:rFonts w:ascii="Garamond" w:hAnsi="Garamond" w:cs="Trebuchet MS"/>
          <w:i/>
          <w:iCs/>
          <w:color w:val="000000"/>
          <w:sz w:val="24"/>
          <w:szCs w:val="24"/>
        </w:rPr>
        <w:t>britannica</w:t>
      </w:r>
      <w:proofErr w:type="spellEnd"/>
      <w:r w:rsidRPr="00D36AA2">
        <w:rPr>
          <w:rFonts w:ascii="Garamond" w:hAnsi="Garamond" w:cs="Trebuchet MS"/>
          <w:color w:val="000000"/>
          <w:sz w:val="24"/>
          <w:szCs w:val="24"/>
        </w:rPr>
        <w:t xml:space="preserve">. (Vol. 5, p.). 15th ed. Chicago, IL: </w:t>
      </w:r>
      <w:proofErr w:type="spellStart"/>
      <w:r w:rsidRPr="00D36AA2">
        <w:rPr>
          <w:rFonts w:ascii="Garamond" w:hAnsi="Garamond" w:cs="Trebuchet MS"/>
          <w:color w:val="000000"/>
          <w:sz w:val="24"/>
          <w:szCs w:val="24"/>
        </w:rPr>
        <w:t>Encyclopædia</w:t>
      </w:r>
      <w:proofErr w:type="spellEnd"/>
      <w:r w:rsidRPr="00D36AA2">
        <w:rPr>
          <w:rFonts w:ascii="Garamond" w:hAnsi="Garamond" w:cs="Trebuchet MS"/>
          <w:color w:val="000000"/>
          <w:sz w:val="24"/>
          <w:szCs w:val="24"/>
        </w:rPr>
        <w:t xml:space="preserve"> Britannica. </w:t>
      </w:r>
    </w:p>
    <w:p w:rsidR="001361B1" w:rsidRPr="00D36AA2" w:rsidRDefault="001361B1" w:rsidP="001361B1">
      <w:pPr>
        <w:autoSpaceDE w:val="0"/>
        <w:autoSpaceDN w:val="0"/>
        <w:adjustRightInd w:val="0"/>
        <w:jc w:val="both"/>
        <w:rPr>
          <w:rFonts w:ascii="Garamond" w:hAnsi="Garamond" w:cs="Trebuchet MS"/>
          <w:color w:val="000000"/>
          <w:sz w:val="24"/>
          <w:szCs w:val="24"/>
        </w:rPr>
      </w:pPr>
    </w:p>
    <w:p w:rsidR="00AD5A09" w:rsidRPr="00D36AA2" w:rsidRDefault="00AD5A09" w:rsidP="001361B1">
      <w:pPr>
        <w:autoSpaceDE w:val="0"/>
        <w:autoSpaceDN w:val="0"/>
        <w:adjustRightInd w:val="0"/>
        <w:jc w:val="both"/>
        <w:rPr>
          <w:rFonts w:ascii="Garamond" w:hAnsi="Garamond" w:cs="Trebuchet MS"/>
          <w:b/>
          <w:bCs/>
          <w:color w:val="000000"/>
          <w:sz w:val="24"/>
          <w:szCs w:val="24"/>
        </w:rPr>
      </w:pPr>
      <w:r w:rsidRPr="00D36AA2">
        <w:rPr>
          <w:rFonts w:ascii="Garamond" w:hAnsi="Garamond" w:cs="Trebuchet MS"/>
          <w:b/>
          <w:bCs/>
          <w:color w:val="000000"/>
          <w:sz w:val="24"/>
          <w:szCs w:val="24"/>
        </w:rPr>
        <w:t>b) Electronic</w:t>
      </w:r>
    </w:p>
    <w:p w:rsidR="00AD5A09" w:rsidRPr="00D36AA2" w:rsidRDefault="00AD5A09" w:rsidP="001361B1">
      <w:pPr>
        <w:autoSpaceDE w:val="0"/>
        <w:autoSpaceDN w:val="0"/>
        <w:adjustRightInd w:val="0"/>
        <w:jc w:val="both"/>
        <w:rPr>
          <w:rFonts w:ascii="Garamond" w:hAnsi="Garamond" w:cs="Trebuchet MS"/>
          <w:color w:val="000000"/>
          <w:sz w:val="24"/>
          <w:szCs w:val="24"/>
        </w:rPr>
      </w:pPr>
      <w:r w:rsidRPr="00D36AA2">
        <w:rPr>
          <w:rFonts w:ascii="Garamond" w:hAnsi="Garamond" w:cs="Trebuchet MS"/>
          <w:color w:val="000000"/>
          <w:sz w:val="24"/>
          <w:szCs w:val="24"/>
        </w:rPr>
        <w:t>Author Last Name, Author First Initial. Author Second Initial. (</w:t>
      </w:r>
      <w:proofErr w:type="gramStart"/>
      <w:r w:rsidRPr="00D36AA2">
        <w:rPr>
          <w:rFonts w:ascii="Garamond" w:hAnsi="Garamond" w:cs="Trebuchet MS"/>
          <w:color w:val="000000"/>
          <w:sz w:val="24"/>
          <w:szCs w:val="24"/>
        </w:rPr>
        <w:t>if</w:t>
      </w:r>
      <w:proofErr w:type="gramEnd"/>
      <w:r w:rsidRPr="00D36AA2">
        <w:rPr>
          <w:rFonts w:ascii="Garamond" w:hAnsi="Garamond" w:cs="Trebuchet MS"/>
          <w:color w:val="000000"/>
          <w:sz w:val="24"/>
          <w:szCs w:val="24"/>
        </w:rPr>
        <w:t xml:space="preserve"> there is no author </w:t>
      </w:r>
      <w:r w:rsidR="001361B1" w:rsidRPr="00D36AA2">
        <w:rPr>
          <w:rFonts w:ascii="Garamond" w:hAnsi="Garamond" w:cs="Trebuchet MS"/>
          <w:color w:val="000000"/>
          <w:sz w:val="24"/>
          <w:szCs w:val="24"/>
        </w:rPr>
        <w:t xml:space="preserve"> </w:t>
      </w:r>
      <w:r w:rsidRPr="00D36AA2">
        <w:rPr>
          <w:rFonts w:ascii="Garamond" w:hAnsi="Garamond" w:cs="Trebuchet MS"/>
          <w:color w:val="000000"/>
          <w:sz w:val="24"/>
          <w:szCs w:val="24"/>
        </w:rPr>
        <w:t>move entry title to first position) (Publication year). Title of article or</w:t>
      </w:r>
      <w:r w:rsidR="001361B1" w:rsidRPr="00D36AA2">
        <w:rPr>
          <w:rFonts w:ascii="Garamond" w:hAnsi="Garamond" w:cs="Trebuchet MS"/>
          <w:color w:val="000000"/>
          <w:sz w:val="24"/>
          <w:szCs w:val="24"/>
        </w:rPr>
        <w:t xml:space="preserve"> </w:t>
      </w:r>
      <w:r w:rsidRPr="00D36AA2">
        <w:rPr>
          <w:rFonts w:ascii="Garamond" w:hAnsi="Garamond" w:cs="Trebuchet MS"/>
          <w:color w:val="000000"/>
          <w:sz w:val="24"/>
          <w:szCs w:val="24"/>
        </w:rPr>
        <w:t>entry. In</w:t>
      </w:r>
      <w:r w:rsidRPr="00D36AA2">
        <w:rPr>
          <w:rFonts w:ascii="Garamond" w:hAnsi="Garamond" w:cs="Trebuchet MS"/>
          <w:i/>
          <w:iCs/>
          <w:color w:val="000000"/>
          <w:sz w:val="24"/>
          <w:szCs w:val="24"/>
        </w:rPr>
        <w:t xml:space="preserve"> Work title</w:t>
      </w:r>
      <w:r w:rsidRPr="00D36AA2">
        <w:rPr>
          <w:rFonts w:ascii="Garamond" w:hAnsi="Garamond" w:cs="Trebuchet MS"/>
          <w:color w:val="000000"/>
          <w:sz w:val="24"/>
          <w:szCs w:val="24"/>
        </w:rPr>
        <w:t xml:space="preserve">. Retrieved from (database name or URL). </w:t>
      </w:r>
    </w:p>
    <w:p w:rsidR="001361B1" w:rsidRPr="00D36AA2" w:rsidRDefault="001361B1" w:rsidP="001361B1">
      <w:pPr>
        <w:autoSpaceDE w:val="0"/>
        <w:autoSpaceDN w:val="0"/>
        <w:adjustRightInd w:val="0"/>
        <w:jc w:val="both"/>
        <w:rPr>
          <w:rFonts w:ascii="Garamond" w:hAnsi="Garamond"/>
          <w:sz w:val="24"/>
          <w:szCs w:val="24"/>
        </w:rPr>
      </w:pPr>
    </w:p>
    <w:p w:rsidR="00AD5A09" w:rsidRPr="00D36AA2" w:rsidRDefault="00AD5A09" w:rsidP="001361B1">
      <w:pPr>
        <w:autoSpaceDE w:val="0"/>
        <w:autoSpaceDN w:val="0"/>
        <w:adjustRightInd w:val="0"/>
        <w:jc w:val="both"/>
        <w:rPr>
          <w:rFonts w:ascii="Garamond" w:hAnsi="Garamond"/>
          <w:sz w:val="24"/>
          <w:szCs w:val="24"/>
        </w:rPr>
      </w:pPr>
      <w:r w:rsidRPr="00D36AA2">
        <w:rPr>
          <w:rFonts w:ascii="Garamond" w:hAnsi="Garamond" w:cs="Trebuchet MS"/>
          <w:color w:val="000000"/>
          <w:sz w:val="24"/>
          <w:szCs w:val="24"/>
        </w:rPr>
        <w:t xml:space="preserve">Ivory-billed woodpecker. (2006). In </w:t>
      </w:r>
      <w:proofErr w:type="spellStart"/>
      <w:r w:rsidRPr="00D36AA2">
        <w:rPr>
          <w:rFonts w:ascii="Garamond" w:hAnsi="Garamond" w:cs="Trebuchet MS"/>
          <w:i/>
          <w:iCs/>
          <w:color w:val="000000"/>
          <w:sz w:val="24"/>
          <w:szCs w:val="24"/>
        </w:rPr>
        <w:t>Encyclopædia</w:t>
      </w:r>
      <w:proofErr w:type="spellEnd"/>
      <w:r w:rsidRPr="00D36AA2">
        <w:rPr>
          <w:rFonts w:ascii="Garamond" w:hAnsi="Garamond" w:cs="Trebuchet MS"/>
          <w:i/>
          <w:iCs/>
          <w:color w:val="000000"/>
          <w:sz w:val="24"/>
          <w:szCs w:val="24"/>
        </w:rPr>
        <w:t xml:space="preserve"> </w:t>
      </w:r>
      <w:proofErr w:type="spellStart"/>
      <w:r w:rsidRPr="00D36AA2">
        <w:rPr>
          <w:rFonts w:ascii="Garamond" w:hAnsi="Garamond" w:cs="Trebuchet MS"/>
          <w:i/>
          <w:iCs/>
          <w:color w:val="000000"/>
          <w:sz w:val="24"/>
          <w:szCs w:val="24"/>
        </w:rPr>
        <w:t>britannica</w:t>
      </w:r>
      <w:proofErr w:type="spellEnd"/>
      <w:r w:rsidRPr="00D36AA2">
        <w:rPr>
          <w:rFonts w:ascii="Garamond" w:hAnsi="Garamond" w:cs="Trebuchet MS"/>
          <w:i/>
          <w:iCs/>
          <w:color w:val="000000"/>
          <w:sz w:val="24"/>
          <w:szCs w:val="24"/>
        </w:rPr>
        <w:t xml:space="preserve"> online</w:t>
      </w:r>
      <w:r w:rsidRPr="00D36AA2">
        <w:rPr>
          <w:rFonts w:ascii="Garamond" w:hAnsi="Garamond" w:cs="Trebuchet MS"/>
          <w:color w:val="000000"/>
          <w:sz w:val="24"/>
          <w:szCs w:val="24"/>
        </w:rPr>
        <w:t>. Retrieved</w:t>
      </w:r>
      <w:r w:rsidR="001361B1" w:rsidRPr="00D36AA2">
        <w:rPr>
          <w:rFonts w:ascii="Garamond" w:hAnsi="Garamond" w:cs="Trebuchet MS"/>
          <w:color w:val="000000"/>
          <w:sz w:val="24"/>
          <w:szCs w:val="24"/>
        </w:rPr>
        <w:t xml:space="preserve"> </w:t>
      </w:r>
      <w:r w:rsidRPr="00D36AA2">
        <w:rPr>
          <w:rFonts w:ascii="Garamond" w:hAnsi="Garamond" w:cs="Trebuchet MS"/>
          <w:color w:val="000000"/>
          <w:sz w:val="24"/>
          <w:szCs w:val="24"/>
        </w:rPr>
        <w:t xml:space="preserve">from http://search.eb.com/eb/article-9043081 </w:t>
      </w:r>
    </w:p>
    <w:p w:rsidR="00AD5A09" w:rsidRPr="00D36AA2" w:rsidRDefault="00AD5A09" w:rsidP="001361B1">
      <w:pPr>
        <w:autoSpaceDE w:val="0"/>
        <w:autoSpaceDN w:val="0"/>
        <w:adjustRightInd w:val="0"/>
        <w:jc w:val="both"/>
        <w:rPr>
          <w:rFonts w:ascii="Garamond" w:hAnsi="Garamond" w:cs="Trebuchet MS"/>
          <w:b/>
          <w:bCs/>
          <w:color w:val="000000"/>
          <w:sz w:val="24"/>
          <w:szCs w:val="24"/>
        </w:rPr>
      </w:pPr>
    </w:p>
    <w:p w:rsidR="00AD5A09" w:rsidRPr="00D36AA2" w:rsidRDefault="00AD5A09" w:rsidP="001361B1">
      <w:pPr>
        <w:autoSpaceDE w:val="0"/>
        <w:autoSpaceDN w:val="0"/>
        <w:adjustRightInd w:val="0"/>
        <w:jc w:val="both"/>
        <w:rPr>
          <w:rFonts w:ascii="Garamond" w:hAnsi="Garamond"/>
          <w:sz w:val="24"/>
          <w:szCs w:val="24"/>
        </w:rPr>
      </w:pPr>
      <w:r w:rsidRPr="00D36AA2">
        <w:rPr>
          <w:rFonts w:ascii="Garamond" w:hAnsi="Garamond" w:cs="Trebuchet MS"/>
          <w:b/>
          <w:bCs/>
          <w:color w:val="000000"/>
          <w:sz w:val="24"/>
          <w:szCs w:val="24"/>
        </w:rPr>
        <w:t xml:space="preserve">Published Conference Paper </w:t>
      </w:r>
    </w:p>
    <w:p w:rsidR="00AD5A09" w:rsidRPr="00D36AA2" w:rsidRDefault="00AD5A09" w:rsidP="001361B1">
      <w:pPr>
        <w:autoSpaceDE w:val="0"/>
        <w:autoSpaceDN w:val="0"/>
        <w:adjustRightInd w:val="0"/>
        <w:jc w:val="both"/>
        <w:rPr>
          <w:rFonts w:ascii="Garamond" w:hAnsi="Garamond" w:cs="Trebuchet MS"/>
          <w:b/>
          <w:bCs/>
          <w:color w:val="000000"/>
          <w:sz w:val="24"/>
          <w:szCs w:val="24"/>
        </w:rPr>
      </w:pPr>
      <w:r w:rsidRPr="00D36AA2">
        <w:rPr>
          <w:rFonts w:ascii="Garamond" w:hAnsi="Garamond" w:cs="Trebuchet MS"/>
          <w:b/>
          <w:bCs/>
          <w:color w:val="000000"/>
          <w:sz w:val="24"/>
          <w:szCs w:val="24"/>
        </w:rPr>
        <w:t>a) Print</w:t>
      </w:r>
    </w:p>
    <w:p w:rsidR="00AD5A09" w:rsidRPr="00D36AA2" w:rsidRDefault="00AD5A09" w:rsidP="001361B1">
      <w:pPr>
        <w:autoSpaceDE w:val="0"/>
        <w:autoSpaceDN w:val="0"/>
        <w:adjustRightInd w:val="0"/>
        <w:jc w:val="both"/>
        <w:rPr>
          <w:rFonts w:ascii="Garamond" w:hAnsi="Garamond" w:cs="Trebuchet MS"/>
          <w:color w:val="000000"/>
          <w:sz w:val="24"/>
          <w:szCs w:val="24"/>
        </w:rPr>
      </w:pPr>
      <w:r w:rsidRPr="00D36AA2">
        <w:rPr>
          <w:rFonts w:ascii="Garamond" w:hAnsi="Garamond" w:cs="Trebuchet MS"/>
          <w:color w:val="000000"/>
          <w:sz w:val="24"/>
          <w:szCs w:val="24"/>
        </w:rPr>
        <w:t xml:space="preserve">Author last name, Author First Initial. Author Second Initial. (Publication Year). </w:t>
      </w:r>
      <w:r w:rsidR="001361B1" w:rsidRPr="00D36AA2">
        <w:rPr>
          <w:rFonts w:ascii="Garamond" w:hAnsi="Garamond" w:cs="Trebuchet MS"/>
          <w:color w:val="000000"/>
          <w:sz w:val="24"/>
          <w:szCs w:val="24"/>
        </w:rPr>
        <w:t xml:space="preserve"> </w:t>
      </w:r>
      <w:r w:rsidRPr="00D36AA2">
        <w:rPr>
          <w:rFonts w:ascii="Garamond" w:hAnsi="Garamond" w:cs="Trebuchet MS"/>
          <w:color w:val="000000"/>
          <w:sz w:val="24"/>
          <w:szCs w:val="24"/>
        </w:rPr>
        <w:t>Title of the paper. In Editor First Initial. Editor Second Initial. Editor Last</w:t>
      </w:r>
      <w:r w:rsidR="001361B1" w:rsidRPr="00D36AA2">
        <w:rPr>
          <w:rFonts w:ascii="Garamond" w:hAnsi="Garamond" w:cs="Trebuchet MS"/>
          <w:color w:val="000000"/>
          <w:sz w:val="24"/>
          <w:szCs w:val="24"/>
        </w:rPr>
        <w:t xml:space="preserve"> </w:t>
      </w:r>
      <w:r w:rsidRPr="00D36AA2">
        <w:rPr>
          <w:rFonts w:ascii="Garamond" w:hAnsi="Garamond" w:cs="Trebuchet MS"/>
          <w:color w:val="000000"/>
          <w:sz w:val="24"/>
          <w:szCs w:val="24"/>
        </w:rPr>
        <w:t xml:space="preserve">Name (Ed.), </w:t>
      </w:r>
      <w:r w:rsidRPr="00D36AA2">
        <w:rPr>
          <w:rFonts w:ascii="Garamond" w:hAnsi="Garamond" w:cs="Trebuchet MS"/>
          <w:i/>
          <w:iCs/>
          <w:color w:val="000000"/>
          <w:sz w:val="24"/>
          <w:szCs w:val="24"/>
        </w:rPr>
        <w:t xml:space="preserve">Title of Conference Proceedings </w:t>
      </w:r>
      <w:r w:rsidRPr="00D36AA2">
        <w:rPr>
          <w:rFonts w:ascii="Garamond" w:hAnsi="Garamond" w:cs="Trebuchet MS"/>
          <w:color w:val="000000"/>
          <w:sz w:val="24"/>
          <w:szCs w:val="24"/>
        </w:rPr>
        <w:t xml:space="preserve">(pp. pages). Place: Publisher. </w:t>
      </w:r>
    </w:p>
    <w:p w:rsidR="001361B1" w:rsidRPr="00D36AA2" w:rsidRDefault="001361B1" w:rsidP="001361B1">
      <w:pPr>
        <w:autoSpaceDE w:val="0"/>
        <w:autoSpaceDN w:val="0"/>
        <w:adjustRightInd w:val="0"/>
        <w:jc w:val="both"/>
        <w:rPr>
          <w:rFonts w:ascii="Garamond" w:hAnsi="Garamond"/>
          <w:sz w:val="24"/>
          <w:szCs w:val="24"/>
        </w:rPr>
      </w:pPr>
    </w:p>
    <w:p w:rsidR="00AD5A09" w:rsidRPr="00D36AA2" w:rsidRDefault="00AD5A09" w:rsidP="001361B1">
      <w:pPr>
        <w:autoSpaceDE w:val="0"/>
        <w:autoSpaceDN w:val="0"/>
        <w:adjustRightInd w:val="0"/>
        <w:jc w:val="both"/>
        <w:rPr>
          <w:rFonts w:ascii="Garamond" w:hAnsi="Garamond" w:cs="Trebuchet MS"/>
          <w:i/>
          <w:iCs/>
          <w:color w:val="000000"/>
          <w:sz w:val="24"/>
          <w:szCs w:val="24"/>
        </w:rPr>
      </w:pPr>
      <w:r w:rsidRPr="00D36AA2">
        <w:rPr>
          <w:rFonts w:ascii="Garamond" w:hAnsi="Garamond" w:cs="Trebuchet MS"/>
          <w:color w:val="000000"/>
          <w:sz w:val="24"/>
          <w:szCs w:val="24"/>
        </w:rPr>
        <w:t>Woods, R. B. (2000). The Rhetoric of Dissent: J. William Fulbright, Vietnam, and</w:t>
      </w:r>
      <w:r w:rsidR="001361B1" w:rsidRPr="00D36AA2">
        <w:rPr>
          <w:rFonts w:ascii="Garamond" w:hAnsi="Garamond" w:cs="Trebuchet MS"/>
          <w:color w:val="000000"/>
          <w:sz w:val="24"/>
          <w:szCs w:val="24"/>
        </w:rPr>
        <w:t xml:space="preserve"> </w:t>
      </w:r>
      <w:r w:rsidRPr="00D36AA2">
        <w:rPr>
          <w:rFonts w:ascii="Garamond" w:hAnsi="Garamond" w:cs="Trebuchet MS"/>
          <w:color w:val="000000"/>
          <w:sz w:val="24"/>
          <w:szCs w:val="24"/>
        </w:rPr>
        <w:t xml:space="preserve">the Crisis of International Liberalism. In M.J. </w:t>
      </w:r>
      <w:proofErr w:type="spellStart"/>
      <w:r w:rsidRPr="00D36AA2">
        <w:rPr>
          <w:rFonts w:ascii="Garamond" w:hAnsi="Garamond" w:cs="Trebuchet MS"/>
          <w:color w:val="000000"/>
          <w:sz w:val="24"/>
          <w:szCs w:val="24"/>
        </w:rPr>
        <w:t>Medhurst</w:t>
      </w:r>
      <w:proofErr w:type="spellEnd"/>
      <w:r w:rsidRPr="00D36AA2">
        <w:rPr>
          <w:rFonts w:ascii="Garamond" w:hAnsi="Garamond" w:cs="Trebuchet MS"/>
          <w:color w:val="000000"/>
          <w:sz w:val="24"/>
          <w:szCs w:val="24"/>
        </w:rPr>
        <w:t>. &amp; H.W. Brands</w:t>
      </w:r>
      <w:r w:rsidR="001361B1" w:rsidRPr="00D36AA2">
        <w:rPr>
          <w:rFonts w:ascii="Garamond" w:hAnsi="Garamond" w:cs="Trebuchet MS"/>
          <w:color w:val="000000"/>
          <w:sz w:val="24"/>
          <w:szCs w:val="24"/>
        </w:rPr>
        <w:t xml:space="preserve"> </w:t>
      </w:r>
      <w:r w:rsidRPr="00D36AA2">
        <w:rPr>
          <w:rFonts w:ascii="Garamond" w:hAnsi="Garamond" w:cs="Trebuchet MS"/>
          <w:color w:val="000000"/>
          <w:sz w:val="24"/>
          <w:szCs w:val="24"/>
        </w:rPr>
        <w:t xml:space="preserve">(Eds.), </w:t>
      </w:r>
      <w:r w:rsidRPr="00D36AA2">
        <w:rPr>
          <w:rFonts w:ascii="Garamond" w:hAnsi="Garamond" w:cs="Trebuchet MS"/>
          <w:i/>
          <w:iCs/>
          <w:color w:val="000000"/>
          <w:sz w:val="24"/>
          <w:szCs w:val="24"/>
        </w:rPr>
        <w:t>Presidential rhetoric: Critical reflections on the Cold War linking</w:t>
      </w:r>
    </w:p>
    <w:p w:rsidR="00AD5A09" w:rsidRPr="00D36AA2" w:rsidRDefault="00AD5A09" w:rsidP="001361B1">
      <w:pPr>
        <w:autoSpaceDE w:val="0"/>
        <w:autoSpaceDN w:val="0"/>
        <w:adjustRightInd w:val="0"/>
        <w:jc w:val="both"/>
        <w:rPr>
          <w:rFonts w:ascii="Garamond" w:hAnsi="Garamond" w:cs="Trebuchet MS"/>
          <w:color w:val="000000"/>
          <w:sz w:val="24"/>
          <w:szCs w:val="24"/>
        </w:rPr>
      </w:pPr>
      <w:proofErr w:type="gramStart"/>
      <w:r w:rsidRPr="00D36AA2">
        <w:rPr>
          <w:rFonts w:ascii="Garamond" w:hAnsi="Garamond" w:cs="Trebuchet MS"/>
          <w:i/>
          <w:iCs/>
          <w:color w:val="000000"/>
          <w:sz w:val="24"/>
          <w:szCs w:val="24"/>
        </w:rPr>
        <w:lastRenderedPageBreak/>
        <w:t>rhetoric</w:t>
      </w:r>
      <w:proofErr w:type="gramEnd"/>
      <w:r w:rsidRPr="00D36AA2">
        <w:rPr>
          <w:rFonts w:ascii="Garamond" w:hAnsi="Garamond" w:cs="Trebuchet MS"/>
          <w:i/>
          <w:iCs/>
          <w:color w:val="000000"/>
          <w:sz w:val="24"/>
          <w:szCs w:val="24"/>
        </w:rPr>
        <w:t xml:space="preserve"> and history, 4th Annual Conference, 1988</w:t>
      </w:r>
      <w:r w:rsidRPr="00D36AA2">
        <w:rPr>
          <w:rFonts w:ascii="Garamond" w:hAnsi="Garamond" w:cs="Trebuchet MS"/>
          <w:color w:val="000000"/>
          <w:sz w:val="24"/>
          <w:szCs w:val="24"/>
        </w:rPr>
        <w:t xml:space="preserve"> (pp. 187-298). College</w:t>
      </w:r>
      <w:r w:rsidR="001361B1" w:rsidRPr="00D36AA2">
        <w:rPr>
          <w:rFonts w:ascii="Garamond" w:hAnsi="Garamond" w:cs="Trebuchet MS"/>
          <w:color w:val="000000"/>
          <w:sz w:val="24"/>
          <w:szCs w:val="24"/>
        </w:rPr>
        <w:t xml:space="preserve"> </w:t>
      </w:r>
      <w:r w:rsidRPr="00D36AA2">
        <w:rPr>
          <w:rFonts w:ascii="Garamond" w:hAnsi="Garamond" w:cs="Trebuchet MS"/>
          <w:color w:val="000000"/>
          <w:sz w:val="24"/>
          <w:szCs w:val="24"/>
        </w:rPr>
        <w:t xml:space="preserve">Station, TX: Texas A&amp;M University Press. </w:t>
      </w:r>
    </w:p>
    <w:p w:rsidR="001361B1" w:rsidRPr="00D36AA2" w:rsidRDefault="001361B1" w:rsidP="001361B1">
      <w:pPr>
        <w:autoSpaceDE w:val="0"/>
        <w:autoSpaceDN w:val="0"/>
        <w:adjustRightInd w:val="0"/>
        <w:jc w:val="both"/>
        <w:rPr>
          <w:rFonts w:ascii="Garamond" w:hAnsi="Garamond"/>
          <w:sz w:val="24"/>
          <w:szCs w:val="24"/>
        </w:rPr>
      </w:pPr>
    </w:p>
    <w:p w:rsidR="00AD5A09" w:rsidRPr="00D36AA2" w:rsidRDefault="00AD5A09" w:rsidP="001361B1">
      <w:pPr>
        <w:autoSpaceDE w:val="0"/>
        <w:autoSpaceDN w:val="0"/>
        <w:adjustRightInd w:val="0"/>
        <w:jc w:val="both"/>
        <w:rPr>
          <w:rFonts w:ascii="Garamond" w:hAnsi="Garamond" w:cs="Trebuchet MS"/>
          <w:b/>
          <w:bCs/>
          <w:color w:val="000000"/>
          <w:sz w:val="24"/>
          <w:szCs w:val="24"/>
        </w:rPr>
      </w:pPr>
      <w:r w:rsidRPr="00D36AA2">
        <w:rPr>
          <w:rFonts w:ascii="Garamond" w:hAnsi="Garamond" w:cs="Trebuchet MS"/>
          <w:b/>
          <w:bCs/>
          <w:color w:val="000000"/>
          <w:sz w:val="24"/>
          <w:szCs w:val="24"/>
        </w:rPr>
        <w:t>b) Electronic- with DOI</w:t>
      </w:r>
    </w:p>
    <w:p w:rsidR="001361B1" w:rsidRPr="00D36AA2" w:rsidRDefault="00AD5A09" w:rsidP="001361B1">
      <w:pPr>
        <w:autoSpaceDE w:val="0"/>
        <w:autoSpaceDN w:val="0"/>
        <w:adjustRightInd w:val="0"/>
        <w:jc w:val="both"/>
        <w:rPr>
          <w:rFonts w:ascii="Garamond" w:hAnsi="Garamond" w:cs="Trebuchet MS"/>
          <w:color w:val="000000"/>
          <w:sz w:val="24"/>
          <w:szCs w:val="24"/>
        </w:rPr>
      </w:pPr>
      <w:r w:rsidRPr="00D36AA2">
        <w:rPr>
          <w:rFonts w:ascii="Garamond" w:hAnsi="Garamond" w:cs="Trebuchet MS"/>
          <w:color w:val="000000"/>
          <w:sz w:val="24"/>
          <w:szCs w:val="24"/>
        </w:rPr>
        <w:t xml:space="preserve">Author last name, Author First Initial. Author Second Initial. (Publication Year). </w:t>
      </w:r>
      <w:r w:rsidR="001361B1" w:rsidRPr="00D36AA2">
        <w:rPr>
          <w:rFonts w:ascii="Garamond" w:hAnsi="Garamond" w:cs="Trebuchet MS"/>
          <w:color w:val="000000"/>
          <w:sz w:val="24"/>
          <w:szCs w:val="24"/>
        </w:rPr>
        <w:t xml:space="preserve"> </w:t>
      </w:r>
      <w:r w:rsidRPr="00D36AA2">
        <w:rPr>
          <w:rFonts w:ascii="Garamond" w:hAnsi="Garamond" w:cs="Trebuchet MS"/>
          <w:color w:val="000000"/>
          <w:sz w:val="24"/>
          <w:szCs w:val="24"/>
        </w:rPr>
        <w:t>Title of the paper. In Editor First Initial. Editor Second Initial. Editor Last</w:t>
      </w:r>
      <w:r w:rsidR="001361B1" w:rsidRPr="00D36AA2">
        <w:rPr>
          <w:rFonts w:ascii="Garamond" w:hAnsi="Garamond" w:cs="Trebuchet MS"/>
          <w:color w:val="000000"/>
          <w:sz w:val="24"/>
          <w:szCs w:val="24"/>
        </w:rPr>
        <w:t xml:space="preserve"> </w:t>
      </w:r>
      <w:r w:rsidRPr="00D36AA2">
        <w:rPr>
          <w:rFonts w:ascii="Garamond" w:hAnsi="Garamond" w:cs="Trebuchet MS"/>
          <w:color w:val="000000"/>
          <w:sz w:val="24"/>
          <w:szCs w:val="24"/>
        </w:rPr>
        <w:t xml:space="preserve">Name (Ed.), </w:t>
      </w:r>
      <w:r w:rsidRPr="00D36AA2">
        <w:rPr>
          <w:rFonts w:ascii="Garamond" w:hAnsi="Garamond" w:cs="Trebuchet MS"/>
          <w:i/>
          <w:iCs/>
          <w:color w:val="000000"/>
          <w:sz w:val="24"/>
          <w:szCs w:val="24"/>
        </w:rPr>
        <w:t xml:space="preserve">Title of Conference Proceedings </w:t>
      </w:r>
      <w:r w:rsidRPr="00D36AA2">
        <w:rPr>
          <w:rFonts w:ascii="Garamond" w:hAnsi="Garamond" w:cs="Trebuchet MS"/>
          <w:color w:val="000000"/>
          <w:sz w:val="24"/>
          <w:szCs w:val="24"/>
        </w:rPr>
        <w:t xml:space="preserve">(pp. pages). </w:t>
      </w:r>
      <w:proofErr w:type="spellStart"/>
      <w:proofErr w:type="gramStart"/>
      <w:r w:rsidRPr="00D36AA2">
        <w:rPr>
          <w:rFonts w:ascii="Garamond" w:hAnsi="Garamond" w:cs="Trebuchet MS"/>
          <w:color w:val="000000"/>
          <w:sz w:val="24"/>
          <w:szCs w:val="24"/>
        </w:rPr>
        <w:t>doi</w:t>
      </w:r>
      <w:proofErr w:type="spellEnd"/>
      <w:proofErr w:type="gramEnd"/>
      <w:r w:rsidRPr="00D36AA2">
        <w:rPr>
          <w:rFonts w:ascii="Garamond" w:hAnsi="Garamond" w:cs="Trebuchet MS"/>
          <w:color w:val="000000"/>
          <w:sz w:val="24"/>
          <w:szCs w:val="24"/>
        </w:rPr>
        <w:t xml:space="preserve">: </w:t>
      </w:r>
      <w:r w:rsidRPr="00D36AA2">
        <w:rPr>
          <w:rFonts w:ascii="Garamond" w:hAnsi="Garamond" w:cs="Trebuchet MS"/>
          <w:i/>
          <w:iCs/>
          <w:color w:val="000000"/>
          <w:sz w:val="24"/>
          <w:szCs w:val="24"/>
        </w:rPr>
        <w:t>number</w:t>
      </w:r>
      <w:r w:rsidRPr="00D36AA2">
        <w:rPr>
          <w:rFonts w:ascii="Garamond" w:hAnsi="Garamond" w:cs="Trebuchet MS"/>
          <w:color w:val="000000"/>
          <w:sz w:val="24"/>
          <w:szCs w:val="24"/>
        </w:rPr>
        <w:t xml:space="preserve"> </w:t>
      </w:r>
    </w:p>
    <w:p w:rsidR="001361B1" w:rsidRPr="00D36AA2" w:rsidRDefault="001361B1" w:rsidP="001361B1">
      <w:pPr>
        <w:autoSpaceDE w:val="0"/>
        <w:autoSpaceDN w:val="0"/>
        <w:adjustRightInd w:val="0"/>
        <w:jc w:val="both"/>
        <w:rPr>
          <w:rFonts w:ascii="Garamond" w:hAnsi="Garamond" w:cs="Trebuchet MS"/>
          <w:color w:val="000000"/>
          <w:sz w:val="24"/>
          <w:szCs w:val="24"/>
        </w:rPr>
      </w:pPr>
    </w:p>
    <w:p w:rsidR="00AD5A09" w:rsidRPr="00D36AA2" w:rsidRDefault="00AD5A09" w:rsidP="001361B1">
      <w:pPr>
        <w:autoSpaceDE w:val="0"/>
        <w:autoSpaceDN w:val="0"/>
        <w:adjustRightInd w:val="0"/>
        <w:jc w:val="both"/>
        <w:rPr>
          <w:rFonts w:ascii="Garamond" w:hAnsi="Garamond" w:cs="Trebuchet MS"/>
          <w:color w:val="000000"/>
          <w:sz w:val="24"/>
          <w:szCs w:val="24"/>
        </w:rPr>
      </w:pPr>
      <w:proofErr w:type="spellStart"/>
      <w:r w:rsidRPr="00D36AA2">
        <w:rPr>
          <w:rFonts w:ascii="Garamond" w:hAnsi="Garamond" w:cs="Trebuchet MS"/>
          <w:color w:val="000000"/>
          <w:sz w:val="24"/>
          <w:szCs w:val="24"/>
        </w:rPr>
        <w:t>Chongqang</w:t>
      </w:r>
      <w:proofErr w:type="spellEnd"/>
      <w:r w:rsidRPr="00D36AA2">
        <w:rPr>
          <w:rFonts w:ascii="Garamond" w:hAnsi="Garamond" w:cs="Trebuchet MS"/>
          <w:color w:val="000000"/>
          <w:sz w:val="24"/>
          <w:szCs w:val="24"/>
        </w:rPr>
        <w:t xml:space="preserve">, W. </w:t>
      </w:r>
      <w:proofErr w:type="spellStart"/>
      <w:r w:rsidRPr="00D36AA2">
        <w:rPr>
          <w:rFonts w:ascii="Garamond" w:hAnsi="Garamond" w:cs="Trebuchet MS"/>
          <w:color w:val="000000"/>
          <w:sz w:val="24"/>
          <w:szCs w:val="24"/>
        </w:rPr>
        <w:t>Daneshmand</w:t>
      </w:r>
      <w:proofErr w:type="spellEnd"/>
      <w:r w:rsidRPr="00D36AA2">
        <w:rPr>
          <w:rFonts w:ascii="Garamond" w:hAnsi="Garamond" w:cs="Trebuchet MS"/>
          <w:color w:val="000000"/>
          <w:sz w:val="24"/>
          <w:szCs w:val="24"/>
        </w:rPr>
        <w:t>, M. (2008). On object identification reliability using</w:t>
      </w:r>
      <w:r w:rsidR="001361B1" w:rsidRPr="00D36AA2">
        <w:rPr>
          <w:rFonts w:ascii="Garamond" w:hAnsi="Garamond" w:cs="Trebuchet MS"/>
          <w:color w:val="000000"/>
          <w:sz w:val="24"/>
          <w:szCs w:val="24"/>
        </w:rPr>
        <w:t xml:space="preserve"> </w:t>
      </w:r>
      <w:r w:rsidRPr="00D36AA2">
        <w:rPr>
          <w:rFonts w:ascii="Garamond" w:hAnsi="Garamond" w:cs="Trebuchet MS"/>
          <w:color w:val="000000"/>
          <w:sz w:val="24"/>
          <w:szCs w:val="24"/>
        </w:rPr>
        <w:t xml:space="preserve">RFID. In </w:t>
      </w:r>
      <w:r w:rsidRPr="00D36AA2">
        <w:rPr>
          <w:rFonts w:ascii="Garamond" w:hAnsi="Garamond" w:cs="Trebuchet MS"/>
          <w:i/>
          <w:iCs/>
          <w:color w:val="000000"/>
          <w:sz w:val="24"/>
          <w:szCs w:val="24"/>
        </w:rPr>
        <w:t>Third International Conference on Communications and Networking</w:t>
      </w:r>
      <w:r w:rsidR="001361B1" w:rsidRPr="00D36AA2">
        <w:rPr>
          <w:rFonts w:ascii="Garamond" w:hAnsi="Garamond" w:cs="Trebuchet MS"/>
          <w:i/>
          <w:iCs/>
          <w:color w:val="000000"/>
          <w:sz w:val="24"/>
          <w:szCs w:val="24"/>
        </w:rPr>
        <w:t xml:space="preserve"> </w:t>
      </w:r>
      <w:r w:rsidRPr="00D36AA2">
        <w:rPr>
          <w:rFonts w:ascii="Garamond" w:hAnsi="Garamond" w:cs="Trebuchet MS"/>
          <w:i/>
          <w:iCs/>
          <w:color w:val="000000"/>
          <w:sz w:val="24"/>
          <w:szCs w:val="24"/>
        </w:rPr>
        <w:t xml:space="preserve">in China, 2008. </w:t>
      </w:r>
      <w:proofErr w:type="spellStart"/>
      <w:r w:rsidRPr="00D36AA2">
        <w:rPr>
          <w:rFonts w:ascii="Garamond" w:hAnsi="Garamond" w:cs="Trebuchet MS"/>
          <w:i/>
          <w:iCs/>
          <w:color w:val="000000"/>
          <w:sz w:val="24"/>
          <w:szCs w:val="24"/>
        </w:rPr>
        <w:t>ChinaCom</w:t>
      </w:r>
      <w:proofErr w:type="spellEnd"/>
      <w:r w:rsidRPr="00D36AA2">
        <w:rPr>
          <w:rFonts w:ascii="Garamond" w:hAnsi="Garamond" w:cs="Trebuchet MS"/>
          <w:i/>
          <w:iCs/>
          <w:color w:val="000000"/>
          <w:sz w:val="24"/>
          <w:szCs w:val="24"/>
        </w:rPr>
        <w:t xml:space="preserve"> 2008. </w:t>
      </w:r>
      <w:r w:rsidRPr="00D36AA2">
        <w:rPr>
          <w:rFonts w:ascii="Garamond" w:hAnsi="Garamond" w:cs="Trebuchet MS"/>
          <w:color w:val="000000"/>
          <w:sz w:val="24"/>
          <w:szCs w:val="24"/>
        </w:rPr>
        <w:t xml:space="preserve">(pp. 768 - 773). </w:t>
      </w:r>
      <w:proofErr w:type="spellStart"/>
      <w:proofErr w:type="gramStart"/>
      <w:r w:rsidRPr="00D36AA2">
        <w:rPr>
          <w:rFonts w:ascii="Garamond" w:hAnsi="Garamond" w:cs="Trebuchet MS"/>
          <w:color w:val="000000"/>
          <w:sz w:val="24"/>
          <w:szCs w:val="24"/>
        </w:rPr>
        <w:t>doi</w:t>
      </w:r>
      <w:proofErr w:type="spellEnd"/>
      <w:proofErr w:type="gramEnd"/>
      <w:r w:rsidRPr="00D36AA2">
        <w:rPr>
          <w:rFonts w:ascii="Garamond" w:hAnsi="Garamond" w:cs="Trebuchet MS"/>
          <w:color w:val="000000"/>
          <w:sz w:val="24"/>
          <w:szCs w:val="24"/>
        </w:rPr>
        <w:t>:</w:t>
      </w:r>
      <w:r w:rsidR="001361B1" w:rsidRPr="00D36AA2">
        <w:rPr>
          <w:rFonts w:ascii="Garamond" w:hAnsi="Garamond" w:cs="Trebuchet MS"/>
          <w:color w:val="000000"/>
          <w:sz w:val="24"/>
          <w:szCs w:val="24"/>
        </w:rPr>
        <w:t xml:space="preserve"> </w:t>
      </w:r>
      <w:r w:rsidRPr="00D36AA2">
        <w:rPr>
          <w:rFonts w:ascii="Garamond" w:hAnsi="Garamond" w:cs="Trebuchet MS"/>
          <w:color w:val="000000"/>
          <w:sz w:val="24"/>
          <w:szCs w:val="24"/>
        </w:rPr>
        <w:t xml:space="preserve">10.1109/CHINACOM.2008.4685137 </w:t>
      </w:r>
    </w:p>
    <w:p w:rsidR="001361B1" w:rsidRPr="00D36AA2" w:rsidRDefault="001361B1" w:rsidP="001361B1">
      <w:pPr>
        <w:autoSpaceDE w:val="0"/>
        <w:autoSpaceDN w:val="0"/>
        <w:adjustRightInd w:val="0"/>
        <w:jc w:val="both"/>
        <w:rPr>
          <w:rFonts w:ascii="Garamond" w:hAnsi="Garamond"/>
          <w:sz w:val="24"/>
          <w:szCs w:val="24"/>
        </w:rPr>
      </w:pPr>
    </w:p>
    <w:p w:rsidR="00AD5A09" w:rsidRPr="00D36AA2" w:rsidRDefault="00AD5A09" w:rsidP="001361B1">
      <w:pPr>
        <w:autoSpaceDE w:val="0"/>
        <w:autoSpaceDN w:val="0"/>
        <w:adjustRightInd w:val="0"/>
        <w:jc w:val="both"/>
        <w:rPr>
          <w:rFonts w:ascii="Garamond" w:hAnsi="Garamond" w:cs="Trebuchet MS"/>
          <w:b/>
          <w:bCs/>
          <w:color w:val="000000"/>
          <w:sz w:val="24"/>
          <w:szCs w:val="24"/>
        </w:rPr>
      </w:pPr>
      <w:r w:rsidRPr="00D36AA2">
        <w:rPr>
          <w:rFonts w:ascii="Garamond" w:hAnsi="Garamond" w:cs="Trebuchet MS"/>
          <w:b/>
          <w:bCs/>
          <w:color w:val="000000"/>
          <w:sz w:val="24"/>
          <w:szCs w:val="24"/>
        </w:rPr>
        <w:t>c) Electronic - without DOI</w:t>
      </w:r>
    </w:p>
    <w:p w:rsidR="00AD5A09" w:rsidRPr="00D36AA2" w:rsidRDefault="00AD5A09" w:rsidP="001361B1">
      <w:pPr>
        <w:autoSpaceDE w:val="0"/>
        <w:autoSpaceDN w:val="0"/>
        <w:adjustRightInd w:val="0"/>
        <w:jc w:val="both"/>
        <w:rPr>
          <w:rFonts w:ascii="Garamond" w:hAnsi="Garamond" w:cs="Trebuchet MS"/>
          <w:color w:val="000000"/>
          <w:sz w:val="24"/>
          <w:szCs w:val="24"/>
        </w:rPr>
      </w:pPr>
      <w:r w:rsidRPr="00D36AA2">
        <w:rPr>
          <w:rFonts w:ascii="Garamond" w:hAnsi="Garamond" w:cs="Trebuchet MS"/>
          <w:color w:val="000000"/>
          <w:sz w:val="24"/>
          <w:szCs w:val="24"/>
        </w:rPr>
        <w:t xml:space="preserve">Author last name, Author First Initial. Author Second Initial. (Publication Year). </w:t>
      </w:r>
      <w:r w:rsidR="001361B1" w:rsidRPr="00D36AA2">
        <w:rPr>
          <w:rFonts w:ascii="Garamond" w:hAnsi="Garamond" w:cs="Trebuchet MS"/>
          <w:color w:val="000000"/>
          <w:sz w:val="24"/>
          <w:szCs w:val="24"/>
        </w:rPr>
        <w:t xml:space="preserve"> </w:t>
      </w:r>
      <w:r w:rsidRPr="00D36AA2">
        <w:rPr>
          <w:rFonts w:ascii="Garamond" w:hAnsi="Garamond" w:cs="Trebuchet MS"/>
          <w:color w:val="000000"/>
          <w:sz w:val="24"/>
          <w:szCs w:val="24"/>
        </w:rPr>
        <w:t xml:space="preserve">Title of the paper. In Editor First Initial. Editor Second Initial. Editor Last Name (Ed.), </w:t>
      </w:r>
      <w:r w:rsidRPr="00D36AA2">
        <w:rPr>
          <w:rFonts w:ascii="Garamond" w:hAnsi="Garamond" w:cs="Trebuchet MS"/>
          <w:i/>
          <w:iCs/>
          <w:color w:val="000000"/>
          <w:sz w:val="24"/>
          <w:szCs w:val="24"/>
        </w:rPr>
        <w:t xml:space="preserve">Title of Conference Proceedings </w:t>
      </w:r>
      <w:r w:rsidRPr="00D36AA2">
        <w:rPr>
          <w:rFonts w:ascii="Garamond" w:hAnsi="Garamond" w:cs="Trebuchet MS"/>
          <w:color w:val="000000"/>
          <w:sz w:val="24"/>
          <w:szCs w:val="24"/>
        </w:rPr>
        <w:t>(pp. pages). Retrieved from</w:t>
      </w:r>
      <w:r w:rsidR="001361B1" w:rsidRPr="00D36AA2">
        <w:rPr>
          <w:rFonts w:ascii="Garamond" w:hAnsi="Garamond" w:cs="Trebuchet MS"/>
          <w:color w:val="000000"/>
          <w:sz w:val="24"/>
          <w:szCs w:val="24"/>
        </w:rPr>
        <w:t xml:space="preserve"> </w:t>
      </w:r>
      <w:r w:rsidRPr="00D36AA2">
        <w:rPr>
          <w:rFonts w:ascii="Garamond" w:hAnsi="Garamond" w:cs="Trebuchet MS"/>
          <w:color w:val="000000"/>
          <w:sz w:val="24"/>
          <w:szCs w:val="24"/>
        </w:rPr>
        <w:t xml:space="preserve">(database name or URL). </w:t>
      </w:r>
    </w:p>
    <w:p w:rsidR="001361B1" w:rsidRPr="00D36AA2" w:rsidRDefault="001361B1" w:rsidP="001361B1">
      <w:pPr>
        <w:autoSpaceDE w:val="0"/>
        <w:autoSpaceDN w:val="0"/>
        <w:adjustRightInd w:val="0"/>
        <w:jc w:val="both"/>
        <w:rPr>
          <w:rFonts w:ascii="Garamond" w:hAnsi="Garamond"/>
          <w:sz w:val="24"/>
          <w:szCs w:val="24"/>
        </w:rPr>
      </w:pPr>
    </w:p>
    <w:p w:rsidR="00AD5A09" w:rsidRPr="00D36AA2" w:rsidRDefault="00AD5A09" w:rsidP="001361B1">
      <w:pPr>
        <w:autoSpaceDE w:val="0"/>
        <w:autoSpaceDN w:val="0"/>
        <w:adjustRightInd w:val="0"/>
        <w:jc w:val="both"/>
        <w:rPr>
          <w:rFonts w:ascii="Garamond" w:hAnsi="Garamond"/>
          <w:sz w:val="24"/>
          <w:szCs w:val="24"/>
        </w:rPr>
      </w:pPr>
      <w:r w:rsidRPr="00D36AA2">
        <w:rPr>
          <w:rFonts w:ascii="Garamond" w:hAnsi="Garamond" w:cs="Trebuchet MS"/>
          <w:b/>
          <w:bCs/>
          <w:color w:val="000000"/>
          <w:sz w:val="24"/>
          <w:szCs w:val="24"/>
        </w:rPr>
        <w:t xml:space="preserve">Government Document </w:t>
      </w:r>
    </w:p>
    <w:p w:rsidR="00AD5A09" w:rsidRPr="00D36AA2" w:rsidRDefault="00AD5A09" w:rsidP="001361B1">
      <w:pPr>
        <w:autoSpaceDE w:val="0"/>
        <w:autoSpaceDN w:val="0"/>
        <w:adjustRightInd w:val="0"/>
        <w:jc w:val="both"/>
        <w:rPr>
          <w:rFonts w:ascii="Garamond" w:hAnsi="Garamond" w:cs="Trebuchet MS"/>
          <w:b/>
          <w:bCs/>
          <w:color w:val="000000"/>
          <w:sz w:val="24"/>
          <w:szCs w:val="24"/>
        </w:rPr>
      </w:pPr>
      <w:r w:rsidRPr="00D36AA2">
        <w:rPr>
          <w:rFonts w:ascii="Garamond" w:hAnsi="Garamond" w:cs="Trebuchet MS"/>
          <w:b/>
          <w:bCs/>
          <w:color w:val="000000"/>
          <w:sz w:val="24"/>
          <w:szCs w:val="24"/>
        </w:rPr>
        <w:t>a) Print</w:t>
      </w:r>
    </w:p>
    <w:p w:rsidR="00AD5A09" w:rsidRPr="00D36AA2" w:rsidRDefault="00AD5A09" w:rsidP="001361B1">
      <w:pPr>
        <w:autoSpaceDE w:val="0"/>
        <w:autoSpaceDN w:val="0"/>
        <w:adjustRightInd w:val="0"/>
        <w:jc w:val="both"/>
        <w:rPr>
          <w:rFonts w:ascii="Garamond" w:hAnsi="Garamond" w:cs="Trebuchet MS"/>
          <w:color w:val="000000"/>
          <w:sz w:val="24"/>
          <w:szCs w:val="24"/>
        </w:rPr>
      </w:pPr>
      <w:r w:rsidRPr="00D36AA2">
        <w:rPr>
          <w:rFonts w:ascii="Garamond" w:hAnsi="Garamond" w:cs="Trebuchet MS"/>
          <w:color w:val="000000"/>
          <w:sz w:val="24"/>
          <w:szCs w:val="24"/>
        </w:rPr>
        <w:t xml:space="preserve">Country/State/Country/Municipality. Name of Issuing Agency. (Publication year). </w:t>
      </w:r>
      <w:r w:rsidRPr="00D36AA2">
        <w:rPr>
          <w:rFonts w:ascii="Garamond" w:hAnsi="Garamond" w:cs="Trebuchet MS"/>
          <w:i/>
          <w:iCs/>
          <w:color w:val="000000"/>
          <w:sz w:val="24"/>
          <w:szCs w:val="24"/>
        </w:rPr>
        <w:t>Title of document</w:t>
      </w:r>
      <w:r w:rsidRPr="00D36AA2">
        <w:rPr>
          <w:rFonts w:ascii="Garamond" w:hAnsi="Garamond" w:cs="Trebuchet MS"/>
          <w:color w:val="000000"/>
          <w:sz w:val="24"/>
          <w:szCs w:val="24"/>
        </w:rPr>
        <w:t>. (</w:t>
      </w:r>
      <w:proofErr w:type="gramStart"/>
      <w:r w:rsidRPr="00D36AA2">
        <w:rPr>
          <w:rFonts w:ascii="Garamond" w:hAnsi="Garamond" w:cs="Trebuchet MS"/>
          <w:color w:val="000000"/>
          <w:sz w:val="24"/>
          <w:szCs w:val="24"/>
        </w:rPr>
        <w:t>additional</w:t>
      </w:r>
      <w:proofErr w:type="gramEnd"/>
      <w:r w:rsidRPr="00D36AA2">
        <w:rPr>
          <w:rFonts w:ascii="Garamond" w:hAnsi="Garamond" w:cs="Trebuchet MS"/>
          <w:color w:val="000000"/>
          <w:sz w:val="24"/>
          <w:szCs w:val="24"/>
        </w:rPr>
        <w:t xml:space="preserve"> identifying information </w:t>
      </w:r>
      <w:r w:rsidR="001361B1" w:rsidRPr="00D36AA2">
        <w:rPr>
          <w:rFonts w:ascii="Garamond" w:hAnsi="Garamond" w:cs="Trebuchet MS"/>
          <w:color w:val="000000"/>
          <w:sz w:val="24"/>
          <w:szCs w:val="24"/>
        </w:rPr>
        <w:t>–</w:t>
      </w:r>
      <w:r w:rsidRPr="00D36AA2">
        <w:rPr>
          <w:rFonts w:ascii="Garamond" w:hAnsi="Garamond" w:cs="Trebuchet MS"/>
          <w:color w:val="000000"/>
          <w:sz w:val="24"/>
          <w:szCs w:val="24"/>
        </w:rPr>
        <w:t xml:space="preserve"> document</w:t>
      </w:r>
      <w:r w:rsidR="001361B1" w:rsidRPr="00D36AA2">
        <w:rPr>
          <w:rFonts w:ascii="Garamond" w:hAnsi="Garamond" w:cs="Trebuchet MS"/>
          <w:color w:val="000000"/>
          <w:sz w:val="24"/>
          <w:szCs w:val="24"/>
        </w:rPr>
        <w:t xml:space="preserve"> </w:t>
      </w:r>
      <w:r w:rsidRPr="00D36AA2">
        <w:rPr>
          <w:rFonts w:ascii="Garamond" w:hAnsi="Garamond" w:cs="Trebuchet MS"/>
          <w:color w:val="000000"/>
          <w:sz w:val="24"/>
          <w:szCs w:val="24"/>
        </w:rPr>
        <w:t xml:space="preserve">number, Congress number, etc.). Place: Publisher. </w:t>
      </w:r>
    </w:p>
    <w:p w:rsidR="001361B1" w:rsidRPr="00D36AA2" w:rsidRDefault="001361B1" w:rsidP="001361B1">
      <w:pPr>
        <w:autoSpaceDE w:val="0"/>
        <w:autoSpaceDN w:val="0"/>
        <w:adjustRightInd w:val="0"/>
        <w:jc w:val="both"/>
        <w:rPr>
          <w:rFonts w:ascii="Garamond" w:hAnsi="Garamond"/>
          <w:sz w:val="24"/>
          <w:szCs w:val="24"/>
        </w:rPr>
      </w:pPr>
    </w:p>
    <w:p w:rsidR="00AD5A09" w:rsidRPr="00D36AA2" w:rsidRDefault="00AD5A09" w:rsidP="001361B1">
      <w:pPr>
        <w:autoSpaceDE w:val="0"/>
        <w:autoSpaceDN w:val="0"/>
        <w:adjustRightInd w:val="0"/>
        <w:jc w:val="both"/>
        <w:rPr>
          <w:rFonts w:ascii="Garamond" w:hAnsi="Garamond" w:cs="Trebuchet MS"/>
          <w:color w:val="000000"/>
          <w:sz w:val="24"/>
          <w:szCs w:val="24"/>
        </w:rPr>
      </w:pPr>
      <w:r w:rsidRPr="00D36AA2">
        <w:rPr>
          <w:rFonts w:ascii="Garamond" w:hAnsi="Garamond" w:cs="Trebuchet MS"/>
          <w:color w:val="000000"/>
          <w:sz w:val="24"/>
          <w:szCs w:val="24"/>
        </w:rPr>
        <w:t xml:space="preserve">United States. Executive Office of the President. (2006). </w:t>
      </w:r>
      <w:r w:rsidRPr="00D36AA2">
        <w:rPr>
          <w:rFonts w:ascii="Garamond" w:hAnsi="Garamond" w:cs="Trebuchet MS"/>
          <w:i/>
          <w:iCs/>
          <w:color w:val="000000"/>
          <w:sz w:val="24"/>
          <w:szCs w:val="24"/>
        </w:rPr>
        <w:t>The Federal response to</w:t>
      </w:r>
      <w:r w:rsidR="001361B1" w:rsidRPr="00D36AA2">
        <w:rPr>
          <w:rFonts w:ascii="Garamond" w:hAnsi="Garamond" w:cs="Trebuchet MS"/>
          <w:i/>
          <w:iCs/>
          <w:color w:val="000000"/>
          <w:sz w:val="24"/>
          <w:szCs w:val="24"/>
        </w:rPr>
        <w:t xml:space="preserve"> </w:t>
      </w:r>
      <w:r w:rsidRPr="00D36AA2">
        <w:rPr>
          <w:rFonts w:ascii="Garamond" w:hAnsi="Garamond" w:cs="Trebuchet MS"/>
          <w:i/>
          <w:iCs/>
          <w:color w:val="000000"/>
          <w:sz w:val="24"/>
          <w:szCs w:val="24"/>
        </w:rPr>
        <w:t>Hurricane Katrina: Lessons learned</w:t>
      </w:r>
      <w:r w:rsidRPr="00D36AA2">
        <w:rPr>
          <w:rFonts w:ascii="Garamond" w:hAnsi="Garamond" w:cs="Trebuchet MS"/>
          <w:color w:val="000000"/>
          <w:sz w:val="24"/>
          <w:szCs w:val="24"/>
        </w:rPr>
        <w:t>. (PREX 1.2</w:t>
      </w:r>
      <w:proofErr w:type="gramStart"/>
      <w:r w:rsidRPr="00D36AA2">
        <w:rPr>
          <w:rFonts w:ascii="Garamond" w:hAnsi="Garamond" w:cs="Trebuchet MS"/>
          <w:color w:val="000000"/>
          <w:sz w:val="24"/>
          <w:szCs w:val="24"/>
        </w:rPr>
        <w:t>:K</w:t>
      </w:r>
      <w:proofErr w:type="gramEnd"/>
      <w:r w:rsidRPr="00D36AA2">
        <w:rPr>
          <w:rFonts w:ascii="Garamond" w:hAnsi="Garamond" w:cs="Trebuchet MS"/>
          <w:color w:val="000000"/>
          <w:sz w:val="24"/>
          <w:szCs w:val="24"/>
        </w:rPr>
        <w:t xml:space="preserve"> 15). Washington DC: GPO. </w:t>
      </w:r>
    </w:p>
    <w:p w:rsidR="001361B1" w:rsidRPr="00D36AA2" w:rsidRDefault="001361B1" w:rsidP="001361B1">
      <w:pPr>
        <w:autoSpaceDE w:val="0"/>
        <w:autoSpaceDN w:val="0"/>
        <w:adjustRightInd w:val="0"/>
        <w:jc w:val="both"/>
        <w:rPr>
          <w:rFonts w:ascii="Garamond" w:hAnsi="Garamond"/>
          <w:sz w:val="24"/>
          <w:szCs w:val="24"/>
        </w:rPr>
      </w:pPr>
    </w:p>
    <w:p w:rsidR="00AD5A09" w:rsidRPr="00D36AA2" w:rsidRDefault="00AD5A09" w:rsidP="001361B1">
      <w:pPr>
        <w:autoSpaceDE w:val="0"/>
        <w:autoSpaceDN w:val="0"/>
        <w:adjustRightInd w:val="0"/>
        <w:jc w:val="both"/>
        <w:rPr>
          <w:rFonts w:ascii="Garamond" w:hAnsi="Garamond" w:cs="Trebuchet MS"/>
          <w:b/>
          <w:bCs/>
          <w:color w:val="000000"/>
          <w:sz w:val="24"/>
          <w:szCs w:val="24"/>
        </w:rPr>
      </w:pPr>
      <w:r w:rsidRPr="00D36AA2">
        <w:rPr>
          <w:rFonts w:ascii="Garamond" w:hAnsi="Garamond" w:cs="Trebuchet MS"/>
          <w:b/>
          <w:bCs/>
          <w:color w:val="000000"/>
          <w:sz w:val="24"/>
          <w:szCs w:val="24"/>
        </w:rPr>
        <w:t>b) Electronic</w:t>
      </w:r>
    </w:p>
    <w:p w:rsidR="00AD5A09" w:rsidRPr="00D36AA2" w:rsidRDefault="00AD5A09" w:rsidP="001361B1">
      <w:pPr>
        <w:autoSpaceDE w:val="0"/>
        <w:autoSpaceDN w:val="0"/>
        <w:adjustRightInd w:val="0"/>
        <w:jc w:val="both"/>
        <w:rPr>
          <w:rFonts w:ascii="Garamond" w:hAnsi="Garamond" w:cs="Trebuchet MS"/>
          <w:color w:val="000000"/>
          <w:sz w:val="24"/>
          <w:szCs w:val="24"/>
        </w:rPr>
      </w:pPr>
      <w:r w:rsidRPr="00D36AA2">
        <w:rPr>
          <w:rFonts w:ascii="Garamond" w:hAnsi="Garamond" w:cs="Trebuchet MS"/>
          <w:color w:val="000000"/>
          <w:sz w:val="24"/>
          <w:szCs w:val="24"/>
        </w:rPr>
        <w:t xml:space="preserve">Country/State/Country/Municipality. Name of Issuing Agency. (Publication year). </w:t>
      </w:r>
      <w:r w:rsidRPr="00D36AA2">
        <w:rPr>
          <w:rFonts w:ascii="Garamond" w:hAnsi="Garamond" w:cs="Trebuchet MS"/>
          <w:i/>
          <w:iCs/>
          <w:color w:val="000000"/>
          <w:sz w:val="24"/>
          <w:szCs w:val="24"/>
        </w:rPr>
        <w:t>Title of document</w:t>
      </w:r>
      <w:r w:rsidRPr="00D36AA2">
        <w:rPr>
          <w:rFonts w:ascii="Garamond" w:hAnsi="Garamond" w:cs="Trebuchet MS"/>
          <w:color w:val="000000"/>
          <w:sz w:val="24"/>
          <w:szCs w:val="24"/>
        </w:rPr>
        <w:t>. (</w:t>
      </w:r>
      <w:proofErr w:type="gramStart"/>
      <w:r w:rsidRPr="00D36AA2">
        <w:rPr>
          <w:rFonts w:ascii="Garamond" w:hAnsi="Garamond" w:cs="Trebuchet MS"/>
          <w:color w:val="000000"/>
          <w:sz w:val="24"/>
          <w:szCs w:val="24"/>
        </w:rPr>
        <w:t>additional</w:t>
      </w:r>
      <w:proofErr w:type="gramEnd"/>
      <w:r w:rsidRPr="00D36AA2">
        <w:rPr>
          <w:rFonts w:ascii="Garamond" w:hAnsi="Garamond" w:cs="Trebuchet MS"/>
          <w:color w:val="000000"/>
          <w:sz w:val="24"/>
          <w:szCs w:val="24"/>
        </w:rPr>
        <w:t xml:space="preserve"> identifying information </w:t>
      </w:r>
      <w:r w:rsidR="001361B1" w:rsidRPr="00D36AA2">
        <w:rPr>
          <w:rFonts w:ascii="Garamond" w:hAnsi="Garamond" w:cs="Trebuchet MS"/>
          <w:color w:val="000000"/>
          <w:sz w:val="24"/>
          <w:szCs w:val="24"/>
        </w:rPr>
        <w:t>–</w:t>
      </w:r>
      <w:r w:rsidRPr="00D36AA2">
        <w:rPr>
          <w:rFonts w:ascii="Garamond" w:hAnsi="Garamond" w:cs="Trebuchet MS"/>
          <w:color w:val="000000"/>
          <w:sz w:val="24"/>
          <w:szCs w:val="24"/>
        </w:rPr>
        <w:t xml:space="preserve"> document</w:t>
      </w:r>
      <w:r w:rsidR="001361B1" w:rsidRPr="00D36AA2">
        <w:rPr>
          <w:rFonts w:ascii="Garamond" w:hAnsi="Garamond" w:cs="Trebuchet MS"/>
          <w:color w:val="000000"/>
          <w:sz w:val="24"/>
          <w:szCs w:val="24"/>
        </w:rPr>
        <w:t xml:space="preserve"> </w:t>
      </w:r>
      <w:r w:rsidRPr="00D36AA2">
        <w:rPr>
          <w:rFonts w:ascii="Garamond" w:hAnsi="Garamond" w:cs="Trebuchet MS"/>
          <w:color w:val="000000"/>
          <w:sz w:val="24"/>
          <w:szCs w:val="24"/>
        </w:rPr>
        <w:lastRenderedPageBreak/>
        <w:t>number, Congress number, etc.). Retrieved from: (</w:t>
      </w:r>
      <w:proofErr w:type="spellStart"/>
      <w:proofErr w:type="gramStart"/>
      <w:r w:rsidRPr="00D36AA2">
        <w:rPr>
          <w:rFonts w:ascii="Garamond" w:hAnsi="Garamond" w:cs="Trebuchet MS"/>
          <w:color w:val="000000"/>
          <w:sz w:val="24"/>
          <w:szCs w:val="24"/>
        </w:rPr>
        <w:t>url</w:t>
      </w:r>
      <w:proofErr w:type="spellEnd"/>
      <w:proofErr w:type="gramEnd"/>
      <w:r w:rsidRPr="00D36AA2">
        <w:rPr>
          <w:rFonts w:ascii="Garamond" w:hAnsi="Garamond" w:cs="Trebuchet MS"/>
          <w:color w:val="000000"/>
          <w:sz w:val="24"/>
          <w:szCs w:val="24"/>
        </w:rPr>
        <w:t xml:space="preserve">). </w:t>
      </w:r>
    </w:p>
    <w:p w:rsidR="001361B1" w:rsidRPr="00D36AA2" w:rsidRDefault="001361B1" w:rsidP="001361B1">
      <w:pPr>
        <w:autoSpaceDE w:val="0"/>
        <w:autoSpaceDN w:val="0"/>
        <w:adjustRightInd w:val="0"/>
        <w:jc w:val="both"/>
        <w:rPr>
          <w:rFonts w:ascii="Garamond" w:hAnsi="Garamond"/>
          <w:sz w:val="24"/>
          <w:szCs w:val="24"/>
        </w:rPr>
      </w:pPr>
    </w:p>
    <w:p w:rsidR="00AD5A09" w:rsidRPr="00D36AA2" w:rsidRDefault="00AD5A09" w:rsidP="001361B1">
      <w:pPr>
        <w:autoSpaceDE w:val="0"/>
        <w:autoSpaceDN w:val="0"/>
        <w:adjustRightInd w:val="0"/>
        <w:jc w:val="both"/>
        <w:rPr>
          <w:rFonts w:ascii="Garamond" w:hAnsi="Garamond" w:cs="Trebuchet MS"/>
          <w:color w:val="000000"/>
          <w:sz w:val="24"/>
          <w:szCs w:val="24"/>
        </w:rPr>
      </w:pPr>
      <w:r w:rsidRPr="00D36AA2">
        <w:rPr>
          <w:rFonts w:ascii="Garamond" w:hAnsi="Garamond" w:cs="Trebuchet MS"/>
          <w:color w:val="000000"/>
          <w:sz w:val="24"/>
          <w:szCs w:val="24"/>
        </w:rPr>
        <w:t>United States. Congress. House. Committee on Energy and Commerce.</w:t>
      </w:r>
      <w:r w:rsidR="001361B1" w:rsidRPr="00D36AA2">
        <w:rPr>
          <w:rFonts w:ascii="Garamond" w:hAnsi="Garamond" w:cs="Trebuchet MS"/>
          <w:color w:val="000000"/>
          <w:sz w:val="24"/>
          <w:szCs w:val="24"/>
        </w:rPr>
        <w:t xml:space="preserve"> </w:t>
      </w:r>
      <w:r w:rsidRPr="00D36AA2">
        <w:rPr>
          <w:rFonts w:ascii="Garamond" w:hAnsi="Garamond" w:cs="Trebuchet MS"/>
          <w:color w:val="000000"/>
          <w:sz w:val="24"/>
          <w:szCs w:val="24"/>
        </w:rPr>
        <w:t xml:space="preserve">(2007). </w:t>
      </w:r>
      <w:r w:rsidRPr="00D36AA2">
        <w:rPr>
          <w:rFonts w:ascii="Garamond" w:hAnsi="Garamond" w:cs="Trebuchet MS"/>
          <w:i/>
          <w:iCs/>
          <w:color w:val="000000"/>
          <w:sz w:val="24"/>
          <w:szCs w:val="24"/>
        </w:rPr>
        <w:t xml:space="preserve">Renewable fuels infrastructure. </w:t>
      </w:r>
      <w:r w:rsidRPr="00D36AA2">
        <w:rPr>
          <w:rFonts w:ascii="Garamond" w:hAnsi="Garamond" w:cs="Trebuchet MS"/>
          <w:color w:val="000000"/>
          <w:sz w:val="24"/>
          <w:szCs w:val="24"/>
        </w:rPr>
        <w:t>(H. Rpt. 110-306, pt. 1, Y1.1/8:110306/PT.1.).</w:t>
      </w:r>
      <w:proofErr w:type="spellStart"/>
      <w:r w:rsidRPr="00D36AA2">
        <w:rPr>
          <w:rFonts w:ascii="Garamond" w:hAnsi="Garamond" w:cs="Trebuchet MS"/>
          <w:color w:val="000000"/>
          <w:sz w:val="24"/>
          <w:szCs w:val="24"/>
        </w:rPr>
        <w:t>Retrievedfrom</w:t>
      </w:r>
      <w:proofErr w:type="spellEnd"/>
      <w:r w:rsidRPr="00D36AA2">
        <w:rPr>
          <w:rFonts w:ascii="Garamond" w:hAnsi="Garamond" w:cs="Trebuchet MS"/>
          <w:color w:val="000000"/>
          <w:sz w:val="24"/>
          <w:szCs w:val="24"/>
        </w:rPr>
        <w:t>:</w:t>
      </w:r>
    </w:p>
    <w:p w:rsidR="00AD5A09" w:rsidRPr="00D36AA2" w:rsidRDefault="00AD5A09" w:rsidP="001361B1">
      <w:pPr>
        <w:autoSpaceDE w:val="0"/>
        <w:autoSpaceDN w:val="0"/>
        <w:adjustRightInd w:val="0"/>
        <w:jc w:val="both"/>
        <w:rPr>
          <w:rFonts w:ascii="Garamond" w:hAnsi="Garamond" w:cs="Trebuchet MS"/>
          <w:color w:val="000000"/>
          <w:sz w:val="24"/>
          <w:szCs w:val="24"/>
        </w:rPr>
      </w:pPr>
      <w:r w:rsidRPr="00D36AA2">
        <w:rPr>
          <w:rFonts w:ascii="Garamond" w:hAnsi="Garamond" w:cs="Trebuchet MS"/>
          <w:color w:val="000000"/>
          <w:sz w:val="24"/>
          <w:szCs w:val="24"/>
        </w:rPr>
        <w:t>http://purl.access.gpo.gov/GPO/LPS85462</w:t>
      </w:r>
    </w:p>
    <w:p w:rsidR="00AD5A09" w:rsidRPr="00D36AA2" w:rsidRDefault="00AD5A09" w:rsidP="001361B1">
      <w:pPr>
        <w:autoSpaceDE w:val="0"/>
        <w:autoSpaceDN w:val="0"/>
        <w:adjustRightInd w:val="0"/>
        <w:jc w:val="both"/>
        <w:rPr>
          <w:rFonts w:ascii="Garamond" w:hAnsi="Garamond"/>
          <w:sz w:val="24"/>
          <w:szCs w:val="24"/>
        </w:rPr>
      </w:pPr>
    </w:p>
    <w:p w:rsidR="00AD5A09" w:rsidRPr="00D36AA2" w:rsidRDefault="00AD5A09" w:rsidP="001361B1">
      <w:pPr>
        <w:autoSpaceDE w:val="0"/>
        <w:autoSpaceDN w:val="0"/>
        <w:adjustRightInd w:val="0"/>
        <w:jc w:val="both"/>
        <w:rPr>
          <w:rFonts w:ascii="Garamond" w:hAnsi="Garamond"/>
          <w:sz w:val="24"/>
          <w:szCs w:val="24"/>
        </w:rPr>
      </w:pPr>
      <w:r w:rsidRPr="00D36AA2">
        <w:rPr>
          <w:rFonts w:ascii="Garamond" w:hAnsi="Garamond" w:cs="Trebuchet MS"/>
          <w:b/>
          <w:bCs/>
          <w:color w:val="000000"/>
          <w:sz w:val="24"/>
          <w:szCs w:val="24"/>
        </w:rPr>
        <w:t xml:space="preserve">ERIC Document </w:t>
      </w:r>
    </w:p>
    <w:p w:rsidR="00AD5A09" w:rsidRPr="00D36AA2" w:rsidRDefault="00AD5A09" w:rsidP="001361B1">
      <w:pPr>
        <w:autoSpaceDE w:val="0"/>
        <w:autoSpaceDN w:val="0"/>
        <w:adjustRightInd w:val="0"/>
        <w:jc w:val="both"/>
        <w:rPr>
          <w:rFonts w:ascii="Garamond" w:hAnsi="Garamond" w:cs="Trebuchet MS"/>
          <w:b/>
          <w:bCs/>
          <w:color w:val="000000"/>
          <w:sz w:val="24"/>
          <w:szCs w:val="24"/>
        </w:rPr>
      </w:pPr>
      <w:r w:rsidRPr="00D36AA2">
        <w:rPr>
          <w:rFonts w:ascii="Garamond" w:hAnsi="Garamond" w:cs="Trebuchet MS"/>
          <w:b/>
          <w:bCs/>
          <w:color w:val="000000"/>
          <w:sz w:val="24"/>
          <w:szCs w:val="24"/>
        </w:rPr>
        <w:t>a) Print / Microform</w:t>
      </w:r>
    </w:p>
    <w:p w:rsidR="00AD5A09" w:rsidRPr="00D36AA2" w:rsidRDefault="00AD5A09" w:rsidP="001361B1">
      <w:pPr>
        <w:autoSpaceDE w:val="0"/>
        <w:autoSpaceDN w:val="0"/>
        <w:adjustRightInd w:val="0"/>
        <w:jc w:val="both"/>
        <w:rPr>
          <w:rFonts w:ascii="Garamond" w:hAnsi="Garamond" w:cs="Trebuchet MS"/>
          <w:color w:val="000000"/>
          <w:sz w:val="24"/>
          <w:szCs w:val="24"/>
        </w:rPr>
      </w:pPr>
      <w:r w:rsidRPr="00D36AA2">
        <w:rPr>
          <w:rFonts w:ascii="Garamond" w:hAnsi="Garamond" w:cs="Trebuchet MS"/>
          <w:color w:val="000000"/>
          <w:sz w:val="24"/>
          <w:szCs w:val="24"/>
        </w:rPr>
        <w:t xml:space="preserve">Author last name, Author First Initial. Author Second Initial. (Publication Year). </w:t>
      </w:r>
      <w:r w:rsidRPr="00D36AA2">
        <w:rPr>
          <w:rFonts w:ascii="Garamond" w:hAnsi="Garamond" w:cs="Trebuchet MS"/>
          <w:i/>
          <w:iCs/>
          <w:color w:val="000000"/>
          <w:sz w:val="24"/>
          <w:szCs w:val="24"/>
        </w:rPr>
        <w:t xml:space="preserve">Title of the </w:t>
      </w:r>
      <w:proofErr w:type="gramStart"/>
      <w:r w:rsidRPr="00D36AA2">
        <w:rPr>
          <w:rFonts w:ascii="Garamond" w:hAnsi="Garamond" w:cs="Trebuchet MS"/>
          <w:i/>
          <w:iCs/>
          <w:color w:val="000000"/>
          <w:sz w:val="24"/>
          <w:szCs w:val="24"/>
        </w:rPr>
        <w:t xml:space="preserve">document </w:t>
      </w:r>
      <w:r w:rsidRPr="00D36AA2">
        <w:rPr>
          <w:rFonts w:ascii="Garamond" w:hAnsi="Garamond" w:cs="Trebuchet MS"/>
          <w:color w:val="000000"/>
          <w:sz w:val="24"/>
          <w:szCs w:val="24"/>
        </w:rPr>
        <w:t>.</w:t>
      </w:r>
      <w:proofErr w:type="gramEnd"/>
      <w:r w:rsidRPr="00D36AA2">
        <w:rPr>
          <w:rFonts w:ascii="Garamond" w:hAnsi="Garamond" w:cs="Trebuchet MS"/>
          <w:color w:val="000000"/>
          <w:sz w:val="24"/>
          <w:szCs w:val="24"/>
        </w:rPr>
        <w:t xml:space="preserve"> (Report No. if available).</w:t>
      </w:r>
      <w:r w:rsidRPr="00D36AA2">
        <w:rPr>
          <w:rFonts w:ascii="Garamond" w:hAnsi="Garamond" w:cs="Trebuchet MS"/>
          <w:i/>
          <w:iCs/>
          <w:color w:val="000000"/>
          <w:sz w:val="24"/>
          <w:szCs w:val="24"/>
        </w:rPr>
        <w:t xml:space="preserve"> </w:t>
      </w:r>
      <w:r w:rsidRPr="00D36AA2">
        <w:rPr>
          <w:rFonts w:ascii="Garamond" w:hAnsi="Garamond" w:cs="Trebuchet MS"/>
          <w:color w:val="000000"/>
          <w:sz w:val="24"/>
          <w:szCs w:val="24"/>
        </w:rPr>
        <w:t>Place: Publisher.</w:t>
      </w:r>
      <w:r w:rsidR="001361B1" w:rsidRPr="00D36AA2">
        <w:rPr>
          <w:rFonts w:ascii="Garamond" w:hAnsi="Garamond" w:cs="Trebuchet MS"/>
          <w:color w:val="000000"/>
          <w:sz w:val="24"/>
          <w:szCs w:val="24"/>
        </w:rPr>
        <w:t xml:space="preserve"> </w:t>
      </w:r>
      <w:r w:rsidRPr="00D36AA2">
        <w:rPr>
          <w:rFonts w:ascii="Garamond" w:hAnsi="Garamond" w:cs="Trebuchet MS"/>
          <w:color w:val="000000"/>
          <w:sz w:val="24"/>
          <w:szCs w:val="24"/>
        </w:rPr>
        <w:t xml:space="preserve">(ERIC Document Reproduction Service No. ED1234567). </w:t>
      </w:r>
    </w:p>
    <w:p w:rsidR="001361B1" w:rsidRPr="00D36AA2" w:rsidRDefault="001361B1" w:rsidP="001361B1">
      <w:pPr>
        <w:autoSpaceDE w:val="0"/>
        <w:autoSpaceDN w:val="0"/>
        <w:adjustRightInd w:val="0"/>
        <w:jc w:val="both"/>
        <w:rPr>
          <w:rFonts w:ascii="Garamond" w:hAnsi="Garamond"/>
          <w:sz w:val="24"/>
          <w:szCs w:val="24"/>
        </w:rPr>
      </w:pPr>
    </w:p>
    <w:p w:rsidR="00AD5A09" w:rsidRPr="00D36AA2" w:rsidRDefault="00AD5A09" w:rsidP="001361B1">
      <w:pPr>
        <w:autoSpaceDE w:val="0"/>
        <w:autoSpaceDN w:val="0"/>
        <w:adjustRightInd w:val="0"/>
        <w:jc w:val="both"/>
        <w:rPr>
          <w:rFonts w:ascii="Garamond" w:hAnsi="Garamond"/>
          <w:sz w:val="24"/>
          <w:szCs w:val="24"/>
        </w:rPr>
      </w:pPr>
      <w:proofErr w:type="spellStart"/>
      <w:r w:rsidRPr="00D36AA2">
        <w:rPr>
          <w:rFonts w:ascii="Garamond" w:hAnsi="Garamond" w:cs="Trebuchet MS"/>
          <w:color w:val="000000"/>
          <w:sz w:val="24"/>
          <w:szCs w:val="24"/>
        </w:rPr>
        <w:t>Salmani-Nodoushan</w:t>
      </w:r>
      <w:proofErr w:type="spellEnd"/>
      <w:r w:rsidRPr="00D36AA2">
        <w:rPr>
          <w:rFonts w:ascii="Garamond" w:hAnsi="Garamond" w:cs="Trebuchet MS"/>
          <w:color w:val="000000"/>
          <w:sz w:val="24"/>
          <w:szCs w:val="24"/>
        </w:rPr>
        <w:t xml:space="preserve">, M. A., &amp; </w:t>
      </w:r>
      <w:proofErr w:type="spellStart"/>
      <w:r w:rsidRPr="00D36AA2">
        <w:rPr>
          <w:rFonts w:ascii="Garamond" w:hAnsi="Garamond" w:cs="Trebuchet MS"/>
          <w:color w:val="000000"/>
          <w:sz w:val="24"/>
          <w:szCs w:val="24"/>
        </w:rPr>
        <w:t>Alavi</w:t>
      </w:r>
      <w:proofErr w:type="spellEnd"/>
      <w:r w:rsidRPr="00D36AA2">
        <w:rPr>
          <w:rFonts w:ascii="Garamond" w:hAnsi="Garamond" w:cs="Trebuchet MS"/>
          <w:color w:val="000000"/>
          <w:sz w:val="24"/>
          <w:szCs w:val="24"/>
        </w:rPr>
        <w:t xml:space="preserve">, S. M. (2004). </w:t>
      </w:r>
      <w:r w:rsidRPr="00D36AA2">
        <w:rPr>
          <w:rFonts w:ascii="Garamond" w:hAnsi="Garamond" w:cs="Trebuchet MS"/>
          <w:i/>
          <w:iCs/>
          <w:color w:val="000000"/>
          <w:sz w:val="24"/>
          <w:szCs w:val="24"/>
        </w:rPr>
        <w:t>APA style and research report</w:t>
      </w:r>
      <w:r w:rsidR="001361B1" w:rsidRPr="00D36AA2">
        <w:rPr>
          <w:rFonts w:ascii="Garamond" w:hAnsi="Garamond" w:cs="Trebuchet MS"/>
          <w:i/>
          <w:iCs/>
          <w:color w:val="000000"/>
          <w:sz w:val="24"/>
          <w:szCs w:val="24"/>
        </w:rPr>
        <w:t xml:space="preserve"> </w:t>
      </w:r>
      <w:r w:rsidRPr="00D36AA2">
        <w:rPr>
          <w:rFonts w:ascii="Garamond" w:hAnsi="Garamond" w:cs="Trebuchet MS"/>
          <w:i/>
          <w:iCs/>
          <w:color w:val="000000"/>
          <w:sz w:val="24"/>
          <w:szCs w:val="24"/>
        </w:rPr>
        <w:t>writing</w:t>
      </w:r>
      <w:r w:rsidRPr="00D36AA2">
        <w:rPr>
          <w:rFonts w:ascii="Garamond" w:hAnsi="Garamond" w:cs="Trebuchet MS"/>
          <w:color w:val="000000"/>
          <w:sz w:val="24"/>
          <w:szCs w:val="24"/>
        </w:rPr>
        <w:t xml:space="preserve">. Tehran: </w:t>
      </w:r>
      <w:proofErr w:type="spellStart"/>
      <w:r w:rsidRPr="00D36AA2">
        <w:rPr>
          <w:rFonts w:ascii="Garamond" w:hAnsi="Garamond" w:cs="Trebuchet MS"/>
          <w:color w:val="000000"/>
          <w:sz w:val="24"/>
          <w:szCs w:val="24"/>
        </w:rPr>
        <w:t>Zabamladeh</w:t>
      </w:r>
      <w:proofErr w:type="spellEnd"/>
      <w:r w:rsidRPr="00D36AA2">
        <w:rPr>
          <w:rFonts w:ascii="Garamond" w:hAnsi="Garamond" w:cs="Trebuchet MS"/>
          <w:color w:val="000000"/>
          <w:sz w:val="24"/>
          <w:szCs w:val="24"/>
        </w:rPr>
        <w:t xml:space="preserve"> Publications. (ERIC Document Reproduction</w:t>
      </w:r>
      <w:r w:rsidR="001361B1" w:rsidRPr="00D36AA2">
        <w:rPr>
          <w:rFonts w:ascii="Garamond" w:hAnsi="Garamond" w:cs="Trebuchet MS"/>
          <w:color w:val="000000"/>
          <w:sz w:val="24"/>
          <w:szCs w:val="24"/>
        </w:rPr>
        <w:t xml:space="preserve"> </w:t>
      </w:r>
      <w:r w:rsidRPr="00D36AA2">
        <w:rPr>
          <w:rFonts w:ascii="Garamond" w:hAnsi="Garamond" w:cs="Trebuchet MS"/>
          <w:color w:val="000000"/>
          <w:sz w:val="24"/>
          <w:szCs w:val="24"/>
        </w:rPr>
        <w:t xml:space="preserve">Service No. ED490068). </w:t>
      </w:r>
    </w:p>
    <w:p w:rsidR="00AD5A09" w:rsidRPr="00D36AA2" w:rsidRDefault="00AD5A09" w:rsidP="001361B1">
      <w:pPr>
        <w:autoSpaceDE w:val="0"/>
        <w:autoSpaceDN w:val="0"/>
        <w:adjustRightInd w:val="0"/>
        <w:jc w:val="both"/>
        <w:rPr>
          <w:rFonts w:ascii="Garamond" w:hAnsi="Garamond" w:cs="Trebuchet MS"/>
          <w:b/>
          <w:bCs/>
          <w:color w:val="000000"/>
          <w:sz w:val="24"/>
          <w:szCs w:val="24"/>
        </w:rPr>
      </w:pPr>
      <w:r w:rsidRPr="00D36AA2">
        <w:rPr>
          <w:rFonts w:ascii="Garamond" w:hAnsi="Garamond" w:cs="Trebuchet MS"/>
          <w:b/>
          <w:bCs/>
          <w:color w:val="000000"/>
          <w:sz w:val="24"/>
          <w:szCs w:val="24"/>
        </w:rPr>
        <w:t>b) Electronic</w:t>
      </w:r>
    </w:p>
    <w:p w:rsidR="00AD5A09" w:rsidRPr="00D36AA2" w:rsidRDefault="00AD5A09" w:rsidP="001361B1">
      <w:pPr>
        <w:autoSpaceDE w:val="0"/>
        <w:autoSpaceDN w:val="0"/>
        <w:adjustRightInd w:val="0"/>
        <w:jc w:val="both"/>
        <w:rPr>
          <w:rFonts w:ascii="Garamond" w:hAnsi="Garamond" w:cs="Trebuchet MS"/>
          <w:color w:val="000000"/>
          <w:sz w:val="24"/>
          <w:szCs w:val="24"/>
        </w:rPr>
      </w:pPr>
      <w:r w:rsidRPr="00D36AA2">
        <w:rPr>
          <w:rFonts w:ascii="Garamond" w:hAnsi="Garamond" w:cs="Trebuchet MS"/>
          <w:color w:val="000000"/>
          <w:sz w:val="24"/>
          <w:szCs w:val="24"/>
        </w:rPr>
        <w:t xml:space="preserve">Author last name, Author First Initial. Author Second Initial. (Publication Year). </w:t>
      </w:r>
      <w:r w:rsidRPr="00D36AA2">
        <w:rPr>
          <w:rFonts w:ascii="Garamond" w:hAnsi="Garamond" w:cs="Trebuchet MS"/>
          <w:i/>
          <w:iCs/>
          <w:color w:val="000000"/>
          <w:sz w:val="24"/>
          <w:szCs w:val="24"/>
        </w:rPr>
        <w:t xml:space="preserve">Title of the </w:t>
      </w:r>
      <w:proofErr w:type="gramStart"/>
      <w:r w:rsidRPr="00D36AA2">
        <w:rPr>
          <w:rFonts w:ascii="Garamond" w:hAnsi="Garamond" w:cs="Trebuchet MS"/>
          <w:i/>
          <w:iCs/>
          <w:color w:val="000000"/>
          <w:sz w:val="24"/>
          <w:szCs w:val="24"/>
        </w:rPr>
        <w:t xml:space="preserve">document </w:t>
      </w:r>
      <w:r w:rsidRPr="00D36AA2">
        <w:rPr>
          <w:rFonts w:ascii="Garamond" w:hAnsi="Garamond" w:cs="Trebuchet MS"/>
          <w:color w:val="000000"/>
          <w:sz w:val="24"/>
          <w:szCs w:val="24"/>
        </w:rPr>
        <w:t>.</w:t>
      </w:r>
      <w:proofErr w:type="gramEnd"/>
      <w:r w:rsidRPr="00D36AA2">
        <w:rPr>
          <w:rFonts w:ascii="Garamond" w:hAnsi="Garamond" w:cs="Trebuchet MS"/>
          <w:color w:val="000000"/>
          <w:sz w:val="24"/>
          <w:szCs w:val="24"/>
        </w:rPr>
        <w:t xml:space="preserve"> Retrieved from: ERIC database (ED1234567).</w:t>
      </w:r>
    </w:p>
    <w:p w:rsidR="00AD5A09" w:rsidRPr="00D36AA2" w:rsidRDefault="00AD5A09" w:rsidP="001361B1">
      <w:pPr>
        <w:autoSpaceDE w:val="0"/>
        <w:autoSpaceDN w:val="0"/>
        <w:adjustRightInd w:val="0"/>
        <w:jc w:val="both"/>
        <w:rPr>
          <w:rFonts w:ascii="Garamond" w:hAnsi="Garamond"/>
          <w:sz w:val="24"/>
          <w:szCs w:val="24"/>
        </w:rPr>
      </w:pPr>
      <w:proofErr w:type="spellStart"/>
      <w:r w:rsidRPr="00D36AA2">
        <w:rPr>
          <w:rFonts w:ascii="Garamond" w:hAnsi="Garamond" w:cs="Trebuchet MS"/>
          <w:color w:val="000000"/>
          <w:sz w:val="24"/>
          <w:szCs w:val="24"/>
        </w:rPr>
        <w:t>Salmani-Nodoushan</w:t>
      </w:r>
      <w:proofErr w:type="spellEnd"/>
      <w:r w:rsidRPr="00D36AA2">
        <w:rPr>
          <w:rFonts w:ascii="Garamond" w:hAnsi="Garamond" w:cs="Trebuchet MS"/>
          <w:color w:val="000000"/>
          <w:sz w:val="24"/>
          <w:szCs w:val="24"/>
        </w:rPr>
        <w:t xml:space="preserve">, M. A., &amp; </w:t>
      </w:r>
      <w:proofErr w:type="spellStart"/>
      <w:r w:rsidRPr="00D36AA2">
        <w:rPr>
          <w:rFonts w:ascii="Garamond" w:hAnsi="Garamond" w:cs="Trebuchet MS"/>
          <w:color w:val="000000"/>
          <w:sz w:val="24"/>
          <w:szCs w:val="24"/>
        </w:rPr>
        <w:t>Alavi</w:t>
      </w:r>
      <w:proofErr w:type="spellEnd"/>
      <w:r w:rsidRPr="00D36AA2">
        <w:rPr>
          <w:rFonts w:ascii="Garamond" w:hAnsi="Garamond" w:cs="Trebuchet MS"/>
          <w:color w:val="000000"/>
          <w:sz w:val="24"/>
          <w:szCs w:val="24"/>
        </w:rPr>
        <w:t xml:space="preserve">, S. M. (2004). </w:t>
      </w:r>
      <w:r w:rsidRPr="00D36AA2">
        <w:rPr>
          <w:rFonts w:ascii="Garamond" w:hAnsi="Garamond" w:cs="Trebuchet MS"/>
          <w:i/>
          <w:iCs/>
          <w:color w:val="000000"/>
          <w:sz w:val="24"/>
          <w:szCs w:val="24"/>
        </w:rPr>
        <w:t>APA style and research report writing</w:t>
      </w:r>
      <w:r w:rsidRPr="00D36AA2">
        <w:rPr>
          <w:rFonts w:ascii="Garamond" w:hAnsi="Garamond" w:cs="Trebuchet MS"/>
          <w:color w:val="000000"/>
          <w:sz w:val="24"/>
          <w:szCs w:val="24"/>
        </w:rPr>
        <w:t xml:space="preserve">. Retrieved from ERIC database </w:t>
      </w:r>
      <w:proofErr w:type="gramStart"/>
      <w:r w:rsidRPr="00D36AA2">
        <w:rPr>
          <w:rFonts w:ascii="Garamond" w:hAnsi="Garamond" w:cs="Trebuchet MS"/>
          <w:color w:val="000000"/>
          <w:sz w:val="24"/>
          <w:szCs w:val="24"/>
        </w:rPr>
        <w:t>( ED490068</w:t>
      </w:r>
      <w:proofErr w:type="gramEnd"/>
      <w:r w:rsidRPr="00D36AA2">
        <w:rPr>
          <w:rFonts w:ascii="Garamond" w:hAnsi="Garamond" w:cs="Trebuchet MS"/>
          <w:color w:val="000000"/>
          <w:sz w:val="24"/>
          <w:szCs w:val="24"/>
        </w:rPr>
        <w:t xml:space="preserve">). </w:t>
      </w:r>
    </w:p>
    <w:p w:rsidR="006C49CE" w:rsidRPr="00D36AA2" w:rsidRDefault="006C49CE" w:rsidP="001361B1">
      <w:pPr>
        <w:autoSpaceDE w:val="0"/>
        <w:autoSpaceDN w:val="0"/>
        <w:adjustRightInd w:val="0"/>
        <w:jc w:val="both"/>
        <w:rPr>
          <w:rFonts w:ascii="Garamond" w:hAnsi="Garamond" w:cs="Trebuchet MS"/>
          <w:b/>
          <w:bCs/>
          <w:color w:val="000000"/>
          <w:sz w:val="24"/>
          <w:szCs w:val="24"/>
        </w:rPr>
      </w:pPr>
    </w:p>
    <w:p w:rsidR="00AD5A09" w:rsidRPr="00D36AA2" w:rsidRDefault="00AD5A09" w:rsidP="001361B1">
      <w:pPr>
        <w:autoSpaceDE w:val="0"/>
        <w:autoSpaceDN w:val="0"/>
        <w:adjustRightInd w:val="0"/>
        <w:jc w:val="both"/>
        <w:rPr>
          <w:rFonts w:ascii="Garamond" w:hAnsi="Garamond"/>
          <w:sz w:val="24"/>
          <w:szCs w:val="24"/>
        </w:rPr>
      </w:pPr>
      <w:r w:rsidRPr="00D36AA2">
        <w:rPr>
          <w:rFonts w:ascii="Garamond" w:hAnsi="Garamond" w:cs="Trebuchet MS"/>
          <w:b/>
          <w:bCs/>
          <w:color w:val="000000"/>
          <w:sz w:val="24"/>
          <w:szCs w:val="24"/>
        </w:rPr>
        <w:t xml:space="preserve">Unpublished Thesis or Dissertation </w:t>
      </w:r>
    </w:p>
    <w:p w:rsidR="00AD5A09" w:rsidRPr="00D36AA2" w:rsidRDefault="00AD5A09" w:rsidP="001361B1">
      <w:pPr>
        <w:autoSpaceDE w:val="0"/>
        <w:autoSpaceDN w:val="0"/>
        <w:adjustRightInd w:val="0"/>
        <w:jc w:val="both"/>
        <w:rPr>
          <w:rFonts w:ascii="Garamond" w:hAnsi="Garamond" w:cs="Trebuchet MS"/>
          <w:b/>
          <w:bCs/>
          <w:color w:val="000000"/>
          <w:sz w:val="24"/>
          <w:szCs w:val="24"/>
        </w:rPr>
      </w:pPr>
      <w:r w:rsidRPr="00D36AA2">
        <w:rPr>
          <w:rFonts w:ascii="Garamond" w:hAnsi="Garamond" w:cs="Trebuchet MS"/>
          <w:b/>
          <w:bCs/>
          <w:color w:val="000000"/>
          <w:sz w:val="24"/>
          <w:szCs w:val="24"/>
        </w:rPr>
        <w:t>a) Print</w:t>
      </w:r>
    </w:p>
    <w:p w:rsidR="00AD5A09" w:rsidRPr="00D36AA2" w:rsidRDefault="00AD5A09" w:rsidP="001361B1">
      <w:pPr>
        <w:autoSpaceDE w:val="0"/>
        <w:autoSpaceDN w:val="0"/>
        <w:adjustRightInd w:val="0"/>
        <w:jc w:val="both"/>
        <w:rPr>
          <w:rFonts w:ascii="Garamond" w:hAnsi="Garamond" w:cs="Trebuchet MS"/>
          <w:color w:val="000000"/>
          <w:sz w:val="24"/>
          <w:szCs w:val="24"/>
        </w:rPr>
      </w:pPr>
      <w:r w:rsidRPr="00D36AA2">
        <w:rPr>
          <w:rFonts w:ascii="Garamond" w:hAnsi="Garamond" w:cs="Trebuchet MS"/>
          <w:color w:val="000000"/>
          <w:sz w:val="24"/>
          <w:szCs w:val="24"/>
        </w:rPr>
        <w:t xml:space="preserve">Author last name, Author First Initial. Author Second Initial. (Publication Year). Title of thesis. (Unpublished doctoral dissertation / </w:t>
      </w:r>
      <w:proofErr w:type="gramStart"/>
      <w:r w:rsidRPr="00D36AA2">
        <w:rPr>
          <w:rFonts w:ascii="Garamond" w:hAnsi="Garamond" w:cs="Trebuchet MS"/>
          <w:color w:val="000000"/>
          <w:sz w:val="24"/>
          <w:szCs w:val="24"/>
        </w:rPr>
        <w:t>Unpublished</w:t>
      </w:r>
      <w:proofErr w:type="gramEnd"/>
      <w:r w:rsidRPr="00D36AA2">
        <w:rPr>
          <w:rFonts w:ascii="Garamond" w:hAnsi="Garamond" w:cs="Trebuchet MS"/>
          <w:color w:val="000000"/>
          <w:sz w:val="24"/>
          <w:szCs w:val="24"/>
        </w:rPr>
        <w:t xml:space="preserve"> master's</w:t>
      </w:r>
      <w:r w:rsidR="001361B1" w:rsidRPr="00D36AA2">
        <w:rPr>
          <w:rFonts w:ascii="Garamond" w:hAnsi="Garamond" w:cs="Trebuchet MS"/>
          <w:color w:val="000000"/>
          <w:sz w:val="24"/>
          <w:szCs w:val="24"/>
        </w:rPr>
        <w:t xml:space="preserve"> </w:t>
      </w:r>
      <w:r w:rsidRPr="00D36AA2">
        <w:rPr>
          <w:rFonts w:ascii="Garamond" w:hAnsi="Garamond" w:cs="Trebuchet MS"/>
          <w:color w:val="000000"/>
          <w:sz w:val="24"/>
          <w:szCs w:val="24"/>
        </w:rPr>
        <w:t xml:space="preserve">thesis). University Name, Location. </w:t>
      </w:r>
    </w:p>
    <w:p w:rsidR="001361B1" w:rsidRPr="00D36AA2" w:rsidRDefault="001361B1" w:rsidP="001361B1">
      <w:pPr>
        <w:autoSpaceDE w:val="0"/>
        <w:autoSpaceDN w:val="0"/>
        <w:adjustRightInd w:val="0"/>
        <w:jc w:val="both"/>
        <w:rPr>
          <w:rFonts w:ascii="Garamond" w:hAnsi="Garamond"/>
          <w:sz w:val="24"/>
          <w:szCs w:val="24"/>
        </w:rPr>
      </w:pPr>
    </w:p>
    <w:p w:rsidR="00AD5A09" w:rsidRPr="00D36AA2" w:rsidRDefault="00AD5A09" w:rsidP="001361B1">
      <w:pPr>
        <w:autoSpaceDE w:val="0"/>
        <w:autoSpaceDN w:val="0"/>
        <w:adjustRightInd w:val="0"/>
        <w:jc w:val="both"/>
        <w:rPr>
          <w:rFonts w:ascii="Garamond" w:hAnsi="Garamond" w:cs="Trebuchet MS"/>
          <w:color w:val="000000"/>
          <w:sz w:val="24"/>
          <w:szCs w:val="24"/>
        </w:rPr>
      </w:pPr>
      <w:r w:rsidRPr="00D36AA2">
        <w:rPr>
          <w:rFonts w:ascii="Garamond" w:hAnsi="Garamond" w:cs="Trebuchet MS"/>
          <w:color w:val="000000"/>
          <w:sz w:val="24"/>
          <w:szCs w:val="24"/>
        </w:rPr>
        <w:t>Linn, J.A. (2003). Active or avoidant: Two methods of resisting persuasion.</w:t>
      </w:r>
      <w:r w:rsidR="001361B1" w:rsidRPr="00D36AA2">
        <w:rPr>
          <w:rFonts w:ascii="Garamond" w:hAnsi="Garamond" w:cs="Trebuchet MS"/>
          <w:color w:val="000000"/>
          <w:sz w:val="24"/>
          <w:szCs w:val="24"/>
        </w:rPr>
        <w:t xml:space="preserve"> </w:t>
      </w:r>
      <w:r w:rsidRPr="00D36AA2">
        <w:rPr>
          <w:rFonts w:ascii="Garamond" w:hAnsi="Garamond" w:cs="Trebuchet MS"/>
          <w:color w:val="000000"/>
          <w:sz w:val="24"/>
          <w:szCs w:val="24"/>
        </w:rPr>
        <w:t xml:space="preserve">(Unpublished doctoral dissertation). University of Arkansas, Fayetteville, AR. </w:t>
      </w:r>
    </w:p>
    <w:p w:rsidR="001361B1" w:rsidRDefault="001361B1" w:rsidP="001361B1">
      <w:pPr>
        <w:autoSpaceDE w:val="0"/>
        <w:autoSpaceDN w:val="0"/>
        <w:adjustRightInd w:val="0"/>
        <w:jc w:val="both"/>
        <w:rPr>
          <w:rFonts w:ascii="Garamond" w:hAnsi="Garamond"/>
          <w:sz w:val="24"/>
          <w:szCs w:val="24"/>
        </w:rPr>
      </w:pPr>
    </w:p>
    <w:p w:rsidR="00D36AA2" w:rsidRPr="00D36AA2" w:rsidRDefault="00D36AA2" w:rsidP="001361B1">
      <w:pPr>
        <w:autoSpaceDE w:val="0"/>
        <w:autoSpaceDN w:val="0"/>
        <w:adjustRightInd w:val="0"/>
        <w:jc w:val="both"/>
        <w:rPr>
          <w:rFonts w:ascii="Garamond" w:hAnsi="Garamond"/>
          <w:sz w:val="24"/>
          <w:szCs w:val="24"/>
        </w:rPr>
      </w:pPr>
    </w:p>
    <w:p w:rsidR="00AD5A09" w:rsidRPr="00D36AA2" w:rsidRDefault="00AD5A09" w:rsidP="001361B1">
      <w:pPr>
        <w:autoSpaceDE w:val="0"/>
        <w:autoSpaceDN w:val="0"/>
        <w:adjustRightInd w:val="0"/>
        <w:jc w:val="both"/>
        <w:rPr>
          <w:rFonts w:ascii="Garamond" w:hAnsi="Garamond" w:cs="Trebuchet MS"/>
          <w:b/>
          <w:bCs/>
          <w:color w:val="000000"/>
          <w:sz w:val="24"/>
          <w:szCs w:val="24"/>
        </w:rPr>
      </w:pPr>
      <w:r w:rsidRPr="00D36AA2">
        <w:rPr>
          <w:rFonts w:ascii="Garamond" w:hAnsi="Garamond" w:cs="Trebuchet MS"/>
          <w:b/>
          <w:bCs/>
          <w:color w:val="000000"/>
          <w:sz w:val="24"/>
          <w:szCs w:val="24"/>
        </w:rPr>
        <w:lastRenderedPageBreak/>
        <w:t>b) Electronic</w:t>
      </w:r>
    </w:p>
    <w:p w:rsidR="00AD5A09" w:rsidRPr="00D36AA2" w:rsidRDefault="00AD5A09" w:rsidP="001361B1">
      <w:pPr>
        <w:autoSpaceDE w:val="0"/>
        <w:autoSpaceDN w:val="0"/>
        <w:adjustRightInd w:val="0"/>
        <w:jc w:val="both"/>
        <w:rPr>
          <w:rFonts w:ascii="Garamond" w:hAnsi="Garamond" w:cs="Trebuchet MS"/>
          <w:color w:val="000000"/>
          <w:sz w:val="24"/>
          <w:szCs w:val="24"/>
        </w:rPr>
      </w:pPr>
      <w:r w:rsidRPr="00D36AA2">
        <w:rPr>
          <w:rFonts w:ascii="Garamond" w:hAnsi="Garamond" w:cs="Trebuchet MS"/>
          <w:color w:val="000000"/>
          <w:sz w:val="24"/>
          <w:szCs w:val="24"/>
        </w:rPr>
        <w:t>Author last name, Author First Initial. Author Second Initial. (Publication Year). Title of thesis. (Doctoral dissertation / master's thesis). Available from:</w:t>
      </w:r>
      <w:r w:rsidR="001361B1" w:rsidRPr="00D36AA2">
        <w:rPr>
          <w:rFonts w:ascii="Garamond" w:hAnsi="Garamond" w:cs="Trebuchet MS"/>
          <w:color w:val="000000"/>
          <w:sz w:val="24"/>
          <w:szCs w:val="24"/>
        </w:rPr>
        <w:t xml:space="preserve"> </w:t>
      </w:r>
      <w:r w:rsidRPr="00D36AA2">
        <w:rPr>
          <w:rFonts w:ascii="Garamond" w:hAnsi="Garamond" w:cs="Trebuchet MS"/>
          <w:color w:val="000000"/>
          <w:sz w:val="24"/>
          <w:szCs w:val="24"/>
        </w:rPr>
        <w:t xml:space="preserve">(database name or </w:t>
      </w:r>
      <w:proofErr w:type="spellStart"/>
      <w:proofErr w:type="gramStart"/>
      <w:r w:rsidRPr="00D36AA2">
        <w:rPr>
          <w:rFonts w:ascii="Garamond" w:hAnsi="Garamond" w:cs="Trebuchet MS"/>
          <w:color w:val="000000"/>
          <w:sz w:val="24"/>
          <w:szCs w:val="24"/>
        </w:rPr>
        <w:t>url</w:t>
      </w:r>
      <w:proofErr w:type="spellEnd"/>
      <w:proofErr w:type="gramEnd"/>
      <w:r w:rsidRPr="00D36AA2">
        <w:rPr>
          <w:rFonts w:ascii="Garamond" w:hAnsi="Garamond" w:cs="Trebuchet MS"/>
          <w:color w:val="000000"/>
          <w:sz w:val="24"/>
          <w:szCs w:val="24"/>
        </w:rPr>
        <w:t>). (</w:t>
      </w:r>
      <w:r w:rsidRPr="00D36AA2">
        <w:rPr>
          <w:rFonts w:ascii="Garamond" w:hAnsi="Garamond" w:cs="Trebuchet MS"/>
          <w:i/>
          <w:iCs/>
          <w:color w:val="000000"/>
          <w:sz w:val="24"/>
          <w:szCs w:val="24"/>
        </w:rPr>
        <w:t xml:space="preserve">If available from </w:t>
      </w:r>
      <w:proofErr w:type="spellStart"/>
      <w:r w:rsidRPr="00D36AA2">
        <w:rPr>
          <w:rFonts w:ascii="Garamond" w:hAnsi="Garamond" w:cs="Trebuchet MS"/>
          <w:i/>
          <w:iCs/>
          <w:color w:val="000000"/>
          <w:sz w:val="24"/>
          <w:szCs w:val="24"/>
        </w:rPr>
        <w:t>ProQuest</w:t>
      </w:r>
      <w:proofErr w:type="spellEnd"/>
      <w:r w:rsidRPr="00D36AA2">
        <w:rPr>
          <w:rFonts w:ascii="Garamond" w:hAnsi="Garamond" w:cs="Trebuchet MS"/>
          <w:i/>
          <w:iCs/>
          <w:color w:val="000000"/>
          <w:sz w:val="24"/>
          <w:szCs w:val="24"/>
        </w:rPr>
        <w:t>:</w:t>
      </w:r>
      <w:r w:rsidRPr="00D36AA2">
        <w:rPr>
          <w:rFonts w:ascii="Garamond" w:hAnsi="Garamond" w:cs="Trebuchet MS"/>
          <w:color w:val="000000"/>
          <w:sz w:val="24"/>
          <w:szCs w:val="24"/>
        </w:rPr>
        <w:t xml:space="preserve"> UMI No. 12-12345) </w:t>
      </w:r>
    </w:p>
    <w:p w:rsidR="001361B1" w:rsidRPr="00D36AA2" w:rsidRDefault="001361B1" w:rsidP="001361B1">
      <w:pPr>
        <w:autoSpaceDE w:val="0"/>
        <w:autoSpaceDN w:val="0"/>
        <w:adjustRightInd w:val="0"/>
        <w:jc w:val="both"/>
        <w:rPr>
          <w:rFonts w:ascii="Garamond" w:hAnsi="Garamond"/>
          <w:sz w:val="24"/>
          <w:szCs w:val="24"/>
        </w:rPr>
      </w:pPr>
    </w:p>
    <w:p w:rsidR="00AD5A09" w:rsidRPr="00D36AA2" w:rsidRDefault="00AD5A09" w:rsidP="001361B1">
      <w:pPr>
        <w:autoSpaceDE w:val="0"/>
        <w:autoSpaceDN w:val="0"/>
        <w:adjustRightInd w:val="0"/>
        <w:jc w:val="both"/>
        <w:rPr>
          <w:rFonts w:ascii="Garamond" w:hAnsi="Garamond"/>
          <w:sz w:val="24"/>
          <w:szCs w:val="24"/>
        </w:rPr>
      </w:pPr>
      <w:r w:rsidRPr="00D36AA2">
        <w:rPr>
          <w:rFonts w:ascii="Garamond" w:hAnsi="Garamond" w:cs="Trebuchet MS"/>
          <w:color w:val="000000"/>
          <w:sz w:val="24"/>
          <w:szCs w:val="24"/>
        </w:rPr>
        <w:t>Linn, J.A. (2003). Active or avoidant: Two methods of resisting persuasion.</w:t>
      </w:r>
      <w:r w:rsidR="001361B1" w:rsidRPr="00D36AA2">
        <w:rPr>
          <w:rFonts w:ascii="Garamond" w:hAnsi="Garamond" w:cs="Trebuchet MS"/>
          <w:color w:val="000000"/>
          <w:sz w:val="24"/>
          <w:szCs w:val="24"/>
        </w:rPr>
        <w:t xml:space="preserve"> </w:t>
      </w:r>
      <w:r w:rsidRPr="00D36AA2">
        <w:rPr>
          <w:rFonts w:ascii="Garamond" w:hAnsi="Garamond" w:cs="Trebuchet MS"/>
          <w:color w:val="000000"/>
          <w:sz w:val="24"/>
          <w:szCs w:val="24"/>
        </w:rPr>
        <w:t>(Doctoral dissertation). University of Arkansas, Fayetteville. Available from</w:t>
      </w:r>
      <w:r w:rsidR="001361B1" w:rsidRPr="00D36AA2">
        <w:rPr>
          <w:rFonts w:ascii="Garamond" w:hAnsi="Garamond" w:cs="Trebuchet MS"/>
          <w:color w:val="000000"/>
          <w:sz w:val="24"/>
          <w:szCs w:val="24"/>
        </w:rPr>
        <w:t xml:space="preserve"> </w:t>
      </w:r>
      <w:proofErr w:type="spellStart"/>
      <w:r w:rsidRPr="00D36AA2">
        <w:rPr>
          <w:rFonts w:ascii="Garamond" w:hAnsi="Garamond" w:cs="Trebuchet MS"/>
          <w:color w:val="000000"/>
          <w:sz w:val="24"/>
          <w:szCs w:val="24"/>
        </w:rPr>
        <w:t>ProQuest</w:t>
      </w:r>
      <w:proofErr w:type="spellEnd"/>
      <w:r w:rsidRPr="00D36AA2">
        <w:rPr>
          <w:rFonts w:ascii="Garamond" w:hAnsi="Garamond" w:cs="Trebuchet MS"/>
          <w:color w:val="000000"/>
          <w:sz w:val="24"/>
          <w:szCs w:val="24"/>
        </w:rPr>
        <w:t xml:space="preserve"> Dissertations and Theses database. (UMI No. 31-2381) </w:t>
      </w:r>
    </w:p>
    <w:p w:rsidR="00AD5A09" w:rsidRPr="00D36AA2" w:rsidRDefault="00AD5A09" w:rsidP="001361B1">
      <w:pPr>
        <w:autoSpaceDE w:val="0"/>
        <w:autoSpaceDN w:val="0"/>
        <w:adjustRightInd w:val="0"/>
        <w:jc w:val="both"/>
        <w:rPr>
          <w:rFonts w:ascii="Garamond" w:hAnsi="Garamond" w:cs="Trebuchet MS"/>
          <w:b/>
          <w:bCs/>
          <w:color w:val="000000"/>
          <w:sz w:val="24"/>
          <w:szCs w:val="24"/>
        </w:rPr>
      </w:pPr>
    </w:p>
    <w:p w:rsidR="00AD5A09" w:rsidRPr="00D36AA2" w:rsidRDefault="00AD5A09" w:rsidP="001361B1">
      <w:pPr>
        <w:autoSpaceDE w:val="0"/>
        <w:autoSpaceDN w:val="0"/>
        <w:adjustRightInd w:val="0"/>
        <w:jc w:val="both"/>
        <w:rPr>
          <w:rFonts w:ascii="Garamond" w:hAnsi="Garamond" w:cs="Trebuchet MS"/>
          <w:b/>
          <w:bCs/>
          <w:color w:val="000000"/>
          <w:sz w:val="24"/>
          <w:szCs w:val="24"/>
        </w:rPr>
      </w:pPr>
      <w:r w:rsidRPr="00D36AA2">
        <w:rPr>
          <w:rFonts w:ascii="Garamond" w:hAnsi="Garamond" w:cs="Trebuchet MS"/>
          <w:b/>
          <w:bCs/>
          <w:color w:val="000000"/>
          <w:sz w:val="24"/>
          <w:szCs w:val="24"/>
        </w:rPr>
        <w:lastRenderedPageBreak/>
        <w:t xml:space="preserve">Web Page </w:t>
      </w:r>
    </w:p>
    <w:p w:rsidR="00AD5A09" w:rsidRPr="00D36AA2" w:rsidRDefault="00AD5A09" w:rsidP="001361B1">
      <w:pPr>
        <w:autoSpaceDE w:val="0"/>
        <w:autoSpaceDN w:val="0"/>
        <w:adjustRightInd w:val="0"/>
        <w:jc w:val="both"/>
        <w:rPr>
          <w:rFonts w:ascii="Garamond" w:hAnsi="Garamond" w:cs="Trebuchet MS"/>
          <w:b/>
          <w:bCs/>
          <w:color w:val="000000"/>
          <w:sz w:val="24"/>
          <w:szCs w:val="24"/>
        </w:rPr>
      </w:pPr>
      <w:r w:rsidRPr="00D36AA2">
        <w:rPr>
          <w:rFonts w:ascii="Garamond" w:hAnsi="Garamond" w:cs="Trebuchet MS"/>
          <w:b/>
          <w:bCs/>
          <w:color w:val="000000"/>
          <w:sz w:val="24"/>
          <w:szCs w:val="24"/>
        </w:rPr>
        <w:t>Electronic</w:t>
      </w:r>
    </w:p>
    <w:p w:rsidR="00AD5A09" w:rsidRPr="00D36AA2" w:rsidRDefault="00AD5A09" w:rsidP="001361B1">
      <w:pPr>
        <w:autoSpaceDE w:val="0"/>
        <w:autoSpaceDN w:val="0"/>
        <w:adjustRightInd w:val="0"/>
        <w:jc w:val="both"/>
        <w:rPr>
          <w:rFonts w:ascii="Garamond" w:hAnsi="Garamond" w:cs="Trebuchet MS"/>
          <w:color w:val="000000"/>
          <w:sz w:val="24"/>
          <w:szCs w:val="24"/>
        </w:rPr>
      </w:pPr>
      <w:r w:rsidRPr="00D36AA2">
        <w:rPr>
          <w:rFonts w:ascii="Garamond" w:hAnsi="Garamond" w:cs="Trebuchet MS"/>
          <w:color w:val="000000"/>
          <w:sz w:val="24"/>
          <w:szCs w:val="24"/>
        </w:rPr>
        <w:t xml:space="preserve">Page Author Last Name, Page Author First Initial. Page Author Second Initial. </w:t>
      </w:r>
      <w:r w:rsidRPr="00D36AA2">
        <w:rPr>
          <w:rFonts w:ascii="Garamond" w:hAnsi="Garamond" w:cs="Trebuchet MS"/>
          <w:i/>
          <w:iCs/>
          <w:color w:val="000000"/>
          <w:sz w:val="24"/>
          <w:szCs w:val="24"/>
        </w:rPr>
        <w:t>Page title</w:t>
      </w:r>
      <w:r w:rsidRPr="00D36AA2">
        <w:rPr>
          <w:rFonts w:ascii="Garamond" w:hAnsi="Garamond" w:cs="Trebuchet MS"/>
          <w:color w:val="000000"/>
          <w:sz w:val="24"/>
          <w:szCs w:val="24"/>
        </w:rPr>
        <w:t xml:space="preserve"> [nature of work - web site, blog, forum posting, etc.]. (Publication</w:t>
      </w:r>
      <w:r w:rsidR="001361B1" w:rsidRPr="00D36AA2">
        <w:rPr>
          <w:rFonts w:ascii="Garamond" w:hAnsi="Garamond" w:cs="Trebuchet MS"/>
          <w:color w:val="000000"/>
          <w:sz w:val="24"/>
          <w:szCs w:val="24"/>
        </w:rPr>
        <w:t xml:space="preserve"> </w:t>
      </w:r>
      <w:r w:rsidRPr="00D36AA2">
        <w:rPr>
          <w:rFonts w:ascii="Garamond" w:hAnsi="Garamond" w:cs="Trebuchet MS"/>
          <w:color w:val="000000"/>
          <w:sz w:val="24"/>
          <w:szCs w:val="24"/>
        </w:rPr>
        <w:t xml:space="preserve">Year). Retrieved from (URL) </w:t>
      </w:r>
    </w:p>
    <w:p w:rsidR="001361B1" w:rsidRPr="00D36AA2" w:rsidRDefault="001361B1" w:rsidP="001361B1">
      <w:pPr>
        <w:autoSpaceDE w:val="0"/>
        <w:autoSpaceDN w:val="0"/>
        <w:adjustRightInd w:val="0"/>
        <w:jc w:val="both"/>
        <w:rPr>
          <w:rFonts w:ascii="Garamond" w:hAnsi="Garamond"/>
          <w:sz w:val="24"/>
          <w:szCs w:val="24"/>
        </w:rPr>
      </w:pPr>
    </w:p>
    <w:p w:rsidR="00AD5A09" w:rsidRPr="00D36AA2" w:rsidRDefault="00AD5A09" w:rsidP="001361B1">
      <w:pPr>
        <w:autoSpaceDE w:val="0"/>
        <w:autoSpaceDN w:val="0"/>
        <w:adjustRightInd w:val="0"/>
        <w:jc w:val="both"/>
        <w:rPr>
          <w:rFonts w:ascii="Garamond" w:hAnsi="Garamond" w:cs="Trebuchet MS"/>
          <w:color w:val="000000"/>
          <w:sz w:val="24"/>
          <w:szCs w:val="24"/>
        </w:rPr>
      </w:pPr>
      <w:r w:rsidRPr="00D36AA2">
        <w:rPr>
          <w:rFonts w:ascii="Garamond" w:hAnsi="Garamond" w:cs="Trebuchet MS"/>
          <w:color w:val="000000"/>
          <w:sz w:val="24"/>
          <w:szCs w:val="24"/>
        </w:rPr>
        <w:t xml:space="preserve">Sabo, G., et al. </w:t>
      </w:r>
      <w:r w:rsidRPr="00D36AA2">
        <w:rPr>
          <w:rFonts w:ascii="Garamond" w:hAnsi="Garamond" w:cs="Trebuchet MS"/>
          <w:i/>
          <w:iCs/>
          <w:color w:val="000000"/>
          <w:sz w:val="24"/>
          <w:szCs w:val="24"/>
        </w:rPr>
        <w:t>Rock art in Arkansas</w:t>
      </w:r>
      <w:r w:rsidRPr="00D36AA2">
        <w:rPr>
          <w:rFonts w:ascii="Garamond" w:hAnsi="Garamond" w:cs="Trebuchet MS"/>
          <w:color w:val="000000"/>
          <w:sz w:val="24"/>
          <w:szCs w:val="24"/>
        </w:rPr>
        <w:t xml:space="preserve"> [Web site]. (2001). Retrieved from</w:t>
      </w:r>
    </w:p>
    <w:p w:rsidR="00AD5A09" w:rsidRPr="00D36AA2" w:rsidRDefault="00AD5A09" w:rsidP="001361B1">
      <w:pPr>
        <w:autoSpaceDE w:val="0"/>
        <w:autoSpaceDN w:val="0"/>
        <w:adjustRightInd w:val="0"/>
        <w:jc w:val="both"/>
        <w:rPr>
          <w:rFonts w:ascii="Garamond" w:hAnsi="Garamond"/>
          <w:sz w:val="24"/>
          <w:szCs w:val="24"/>
        </w:rPr>
      </w:pPr>
      <w:r w:rsidRPr="00D36AA2">
        <w:rPr>
          <w:rFonts w:ascii="Garamond" w:hAnsi="Garamond" w:cs="Trebuchet MS"/>
          <w:color w:val="000000"/>
          <w:sz w:val="24"/>
          <w:szCs w:val="24"/>
        </w:rPr>
        <w:t xml:space="preserve">http://rockart.uark.edu/ </w:t>
      </w:r>
    </w:p>
    <w:p w:rsidR="00AD5A09" w:rsidRPr="00D36AA2" w:rsidRDefault="00AD5A09" w:rsidP="001361B1">
      <w:pPr>
        <w:autoSpaceDE w:val="0"/>
        <w:autoSpaceDN w:val="0"/>
        <w:adjustRightInd w:val="0"/>
        <w:jc w:val="both"/>
        <w:rPr>
          <w:rFonts w:ascii="Garamond" w:hAnsi="Garamond" w:cs="Calibri"/>
          <w:color w:val="000000"/>
          <w:sz w:val="24"/>
          <w:szCs w:val="24"/>
        </w:rPr>
      </w:pPr>
      <w:r w:rsidRPr="00D36AA2">
        <w:rPr>
          <w:rFonts w:ascii="Garamond" w:hAnsi="Garamond" w:cs="Calibri"/>
          <w:color w:val="000000"/>
          <w:sz w:val="24"/>
          <w:szCs w:val="24"/>
        </w:rPr>
        <w:t xml:space="preserve"> </w:t>
      </w:r>
    </w:p>
    <w:p w:rsidR="00AD5A09" w:rsidRPr="00D36AA2" w:rsidRDefault="00AD5A09" w:rsidP="001361B1">
      <w:pPr>
        <w:autoSpaceDE w:val="0"/>
        <w:autoSpaceDN w:val="0"/>
        <w:adjustRightInd w:val="0"/>
        <w:jc w:val="both"/>
        <w:rPr>
          <w:rFonts w:ascii="Garamond" w:hAnsi="Garamond" w:cs="Calibri"/>
          <w:b/>
          <w:bCs/>
          <w:color w:val="000000"/>
          <w:sz w:val="24"/>
          <w:szCs w:val="24"/>
        </w:rPr>
      </w:pPr>
      <w:r w:rsidRPr="00D36AA2">
        <w:rPr>
          <w:rFonts w:ascii="Garamond" w:hAnsi="Garamond" w:cs="Calibri"/>
          <w:b/>
          <w:bCs/>
          <w:color w:val="000000"/>
          <w:sz w:val="24"/>
          <w:szCs w:val="24"/>
        </w:rPr>
        <w:t xml:space="preserve">MORE ABOUT APA: </w:t>
      </w:r>
    </w:p>
    <w:p w:rsidR="00AD5A09" w:rsidRPr="00D36AA2" w:rsidRDefault="00AD5A09" w:rsidP="001361B1">
      <w:pPr>
        <w:autoSpaceDE w:val="0"/>
        <w:autoSpaceDN w:val="0"/>
        <w:adjustRightInd w:val="0"/>
        <w:jc w:val="both"/>
        <w:rPr>
          <w:rFonts w:ascii="Garamond" w:hAnsi="Garamond" w:cs="Calibri"/>
          <w:color w:val="0000FF"/>
          <w:sz w:val="24"/>
          <w:szCs w:val="24"/>
        </w:rPr>
      </w:pPr>
      <w:r w:rsidRPr="00D36AA2">
        <w:rPr>
          <w:rFonts w:ascii="Garamond" w:hAnsi="Garamond" w:cs="Calibri"/>
          <w:color w:val="0000FF"/>
          <w:sz w:val="24"/>
          <w:szCs w:val="24"/>
        </w:rPr>
        <w:t>https://owl.english.purdue.edu/owl/resource/560/10/</w:t>
      </w:r>
    </w:p>
    <w:p w:rsidR="00AD5A09" w:rsidRPr="00D36AA2" w:rsidRDefault="00AD5A09" w:rsidP="001361B1">
      <w:pPr>
        <w:jc w:val="both"/>
        <w:rPr>
          <w:rFonts w:ascii="Garamond" w:hAnsi="Garamond" w:cs="Arial"/>
          <w:i/>
          <w:iCs/>
          <w:sz w:val="24"/>
          <w:szCs w:val="24"/>
        </w:rPr>
        <w:sectPr w:rsidR="00AD5A09" w:rsidRPr="00D36AA2" w:rsidSect="00AD5A09">
          <w:type w:val="continuous"/>
          <w:pgSz w:w="11907" w:h="16840" w:code="9"/>
          <w:pgMar w:top="1701" w:right="1701" w:bottom="1701" w:left="1701" w:header="1134" w:footer="1134" w:gutter="0"/>
          <w:pgNumType w:start="1001"/>
          <w:cols w:num="2" w:space="720"/>
          <w:titlePg/>
          <w:docGrid w:linePitch="360"/>
        </w:sectPr>
      </w:pPr>
    </w:p>
    <w:p w:rsidR="007E5ED6" w:rsidRPr="00D36AA2" w:rsidRDefault="007E5ED6" w:rsidP="00112BA0">
      <w:pPr>
        <w:rPr>
          <w:rFonts w:ascii="Garamond" w:hAnsi="Garamond" w:cs="Arial"/>
          <w:i/>
          <w:iCs/>
          <w:sz w:val="24"/>
          <w:szCs w:val="24"/>
        </w:rPr>
      </w:pPr>
    </w:p>
    <w:p w:rsidR="006B2073" w:rsidRPr="00D36AA2" w:rsidRDefault="006B2073" w:rsidP="006B2073">
      <w:pPr>
        <w:jc w:val="both"/>
        <w:rPr>
          <w:rFonts w:ascii="Garamond" w:hAnsi="Garamond" w:cstheme="minorHAnsi"/>
          <w:sz w:val="24"/>
          <w:szCs w:val="24"/>
        </w:rPr>
      </w:pPr>
    </w:p>
    <w:p w:rsidR="006B2073" w:rsidRPr="001361B1" w:rsidRDefault="006B2073" w:rsidP="00112BA0">
      <w:pPr>
        <w:rPr>
          <w:rFonts w:ascii="Garamond" w:hAnsi="Garamond" w:cs="Arial"/>
          <w:i/>
          <w:iCs/>
        </w:rPr>
      </w:pPr>
    </w:p>
    <w:p w:rsidR="007E5ED6" w:rsidRPr="001361B1" w:rsidRDefault="007E5ED6" w:rsidP="00112BA0">
      <w:pPr>
        <w:rPr>
          <w:rFonts w:ascii="Garamond" w:hAnsi="Garamond" w:cs="Arial"/>
          <w:i/>
          <w:iCs/>
        </w:rPr>
      </w:pPr>
    </w:p>
    <w:sectPr w:rsidR="007E5ED6" w:rsidRPr="001361B1" w:rsidSect="00BD7A9C">
      <w:type w:val="continuous"/>
      <w:pgSz w:w="11907" w:h="16840" w:code="9"/>
      <w:pgMar w:top="1701" w:right="1701" w:bottom="1701" w:left="1701" w:header="1134" w:footer="1134" w:gutter="0"/>
      <w:pgNumType w:start="100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4A2" w:rsidRDefault="00AE74A2">
      <w:r>
        <w:separator/>
      </w:r>
    </w:p>
  </w:endnote>
  <w:endnote w:type="continuationSeparator" w:id="0">
    <w:p w:rsidR="00AE74A2" w:rsidRDefault="00AE7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Palatino">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00"/>
    <w:family w:val="modern"/>
    <w:pitch w:val="fixed"/>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AA2" w:rsidRPr="00D36AA2" w:rsidRDefault="00D36AA2">
    <w:pPr>
      <w:pStyle w:val="Footer"/>
      <w:rPr>
        <w:rFonts w:ascii="Garamond" w:hAnsi="Garamond"/>
      </w:rPr>
    </w:pPr>
    <w:r w:rsidRPr="00D36AA2">
      <w:rPr>
        <w:rFonts w:ascii="Garamond" w:hAnsi="Garamond"/>
      </w:rPr>
      <w:t xml:space="preserve">Corresponding Author. </w:t>
    </w:r>
    <w:proofErr w:type="spellStart"/>
    <w:r w:rsidRPr="00D36AA2">
      <w:rPr>
        <w:rFonts w:ascii="Garamond" w:hAnsi="Garamond"/>
      </w:rPr>
      <w:t>Email:</w:t>
    </w:r>
    <w:r>
      <w:rPr>
        <w:rFonts w:ascii="Garamond" w:hAnsi="Garamond"/>
      </w:rPr>
      <w:t>journal@sbm-itb.ac.id</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4A2" w:rsidRDefault="00AE74A2">
      <w:r>
        <w:separator/>
      </w:r>
    </w:p>
  </w:footnote>
  <w:footnote w:type="continuationSeparator" w:id="0">
    <w:p w:rsidR="00AE74A2" w:rsidRDefault="00AE74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958" w:rsidRPr="00E474DC" w:rsidRDefault="00097958" w:rsidP="00E86AFE">
    <w:pPr>
      <w:pStyle w:val="Header"/>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8E4AA7"/>
    <w:multiLevelType w:val="hybridMultilevel"/>
    <w:tmpl w:val="53122D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5F19E8"/>
    <w:multiLevelType w:val="hybridMultilevel"/>
    <w:tmpl w:val="81008364"/>
    <w:lvl w:ilvl="0" w:tplc="303AA93A">
      <w:start w:val="1"/>
      <w:numFmt w:val="decimal"/>
      <w:lvlText w:val="%1."/>
      <w:lvlJc w:val="left"/>
      <w:pPr>
        <w:ind w:left="109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FF56CD"/>
    <w:multiLevelType w:val="hybridMultilevel"/>
    <w:tmpl w:val="F6D019A8"/>
    <w:lvl w:ilvl="0" w:tplc="0A40AE8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1">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5">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6">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num w:numId="1">
    <w:abstractNumId w:val="14"/>
  </w:num>
  <w:num w:numId="2">
    <w:abstractNumId w:val="10"/>
  </w:num>
  <w:num w:numId="3">
    <w:abstractNumId w:val="16"/>
  </w:num>
  <w:num w:numId="4">
    <w:abstractNumId w:val="9"/>
  </w:num>
  <w:num w:numId="5">
    <w:abstractNumId w:val="12"/>
  </w:num>
  <w:num w:numId="6">
    <w:abstractNumId w:val="15"/>
  </w:num>
  <w:num w:numId="7">
    <w:abstractNumId w:val="13"/>
  </w:num>
  <w:num w:numId="8">
    <w:abstractNumId w:val="11"/>
  </w:num>
  <w:num w:numId="9">
    <w:abstractNumId w:val="8"/>
  </w:num>
  <w:num w:numId="10">
    <w:abstractNumId w:val="2"/>
  </w:num>
  <w:num w:numId="11">
    <w:abstractNumId w:val="1"/>
  </w:num>
  <w:num w:numId="12">
    <w:abstractNumId w:val="5"/>
  </w:num>
  <w:num w:numId="13">
    <w:abstractNumId w:val="3"/>
  </w:num>
  <w:num w:numId="14">
    <w:abstractNumId w:val="6"/>
  </w:num>
  <w:num w:numId="15">
    <w:abstractNumId w:val="0"/>
  </w:num>
  <w:num w:numId="16">
    <w:abstractNumId w:val="4"/>
  </w:num>
  <w:num w:numId="17">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AC6"/>
    <w:rsid w:val="000013CF"/>
    <w:rsid w:val="00002882"/>
    <w:rsid w:val="0000385F"/>
    <w:rsid w:val="00005EFC"/>
    <w:rsid w:val="00007744"/>
    <w:rsid w:val="000106D0"/>
    <w:rsid w:val="00012CEF"/>
    <w:rsid w:val="00014633"/>
    <w:rsid w:val="00015F2A"/>
    <w:rsid w:val="00017858"/>
    <w:rsid w:val="00024C53"/>
    <w:rsid w:val="00027142"/>
    <w:rsid w:val="000279BE"/>
    <w:rsid w:val="000315F7"/>
    <w:rsid w:val="00034C84"/>
    <w:rsid w:val="000416A3"/>
    <w:rsid w:val="000437AE"/>
    <w:rsid w:val="000474E3"/>
    <w:rsid w:val="00047710"/>
    <w:rsid w:val="000523C5"/>
    <w:rsid w:val="00053FB7"/>
    <w:rsid w:val="0005506D"/>
    <w:rsid w:val="0006020A"/>
    <w:rsid w:val="00060330"/>
    <w:rsid w:val="00060F5C"/>
    <w:rsid w:val="00061D77"/>
    <w:rsid w:val="00062720"/>
    <w:rsid w:val="00066063"/>
    <w:rsid w:val="0007154C"/>
    <w:rsid w:val="0007236F"/>
    <w:rsid w:val="00073635"/>
    <w:rsid w:val="00076C16"/>
    <w:rsid w:val="000776D4"/>
    <w:rsid w:val="00080CCD"/>
    <w:rsid w:val="000812E4"/>
    <w:rsid w:val="000830A2"/>
    <w:rsid w:val="00083B9D"/>
    <w:rsid w:val="00083DD6"/>
    <w:rsid w:val="00085121"/>
    <w:rsid w:val="00086551"/>
    <w:rsid w:val="000877AC"/>
    <w:rsid w:val="00087876"/>
    <w:rsid w:val="00087AF7"/>
    <w:rsid w:val="00090B78"/>
    <w:rsid w:val="00093380"/>
    <w:rsid w:val="00094EB8"/>
    <w:rsid w:val="00095C3E"/>
    <w:rsid w:val="00096883"/>
    <w:rsid w:val="000973CC"/>
    <w:rsid w:val="00097958"/>
    <w:rsid w:val="00097DEE"/>
    <w:rsid w:val="00097E2D"/>
    <w:rsid w:val="000A15DA"/>
    <w:rsid w:val="000A592D"/>
    <w:rsid w:val="000A5CF5"/>
    <w:rsid w:val="000A643C"/>
    <w:rsid w:val="000A7ACA"/>
    <w:rsid w:val="000B0641"/>
    <w:rsid w:val="000B3F82"/>
    <w:rsid w:val="000B5480"/>
    <w:rsid w:val="000B682B"/>
    <w:rsid w:val="000C03DA"/>
    <w:rsid w:val="000C2FEA"/>
    <w:rsid w:val="000C4B17"/>
    <w:rsid w:val="000C730A"/>
    <w:rsid w:val="000D099B"/>
    <w:rsid w:val="000D50C8"/>
    <w:rsid w:val="000D6591"/>
    <w:rsid w:val="000D6BC3"/>
    <w:rsid w:val="000E0AE1"/>
    <w:rsid w:val="000E0C84"/>
    <w:rsid w:val="000E0CE9"/>
    <w:rsid w:val="000E0E3C"/>
    <w:rsid w:val="000E1C9D"/>
    <w:rsid w:val="000E28E0"/>
    <w:rsid w:val="000E46C5"/>
    <w:rsid w:val="000E4FD6"/>
    <w:rsid w:val="000E708C"/>
    <w:rsid w:val="000F279B"/>
    <w:rsid w:val="000F29E1"/>
    <w:rsid w:val="000F61E2"/>
    <w:rsid w:val="000F7ED5"/>
    <w:rsid w:val="0010046E"/>
    <w:rsid w:val="00102A61"/>
    <w:rsid w:val="001041EB"/>
    <w:rsid w:val="001044F7"/>
    <w:rsid w:val="00104BF1"/>
    <w:rsid w:val="00106F02"/>
    <w:rsid w:val="001078A8"/>
    <w:rsid w:val="00107904"/>
    <w:rsid w:val="00111FC1"/>
    <w:rsid w:val="001129DE"/>
    <w:rsid w:val="00112BA0"/>
    <w:rsid w:val="0011369D"/>
    <w:rsid w:val="00113F18"/>
    <w:rsid w:val="00114470"/>
    <w:rsid w:val="00117326"/>
    <w:rsid w:val="00117C85"/>
    <w:rsid w:val="00121C37"/>
    <w:rsid w:val="00122833"/>
    <w:rsid w:val="00125C41"/>
    <w:rsid w:val="00126B1A"/>
    <w:rsid w:val="0013179E"/>
    <w:rsid w:val="00131A6C"/>
    <w:rsid w:val="00131E4C"/>
    <w:rsid w:val="00133B59"/>
    <w:rsid w:val="001361B1"/>
    <w:rsid w:val="00136716"/>
    <w:rsid w:val="00137465"/>
    <w:rsid w:val="00137E25"/>
    <w:rsid w:val="00137F36"/>
    <w:rsid w:val="001434C3"/>
    <w:rsid w:val="001441CB"/>
    <w:rsid w:val="00145453"/>
    <w:rsid w:val="0014611F"/>
    <w:rsid w:val="00146861"/>
    <w:rsid w:val="001517E4"/>
    <w:rsid w:val="00151E7C"/>
    <w:rsid w:val="00153387"/>
    <w:rsid w:val="00154C55"/>
    <w:rsid w:val="00157C06"/>
    <w:rsid w:val="00161845"/>
    <w:rsid w:val="00161D8A"/>
    <w:rsid w:val="00162849"/>
    <w:rsid w:val="00166432"/>
    <w:rsid w:val="00167012"/>
    <w:rsid w:val="001671A8"/>
    <w:rsid w:val="0016761A"/>
    <w:rsid w:val="00167BE2"/>
    <w:rsid w:val="0017238E"/>
    <w:rsid w:val="00177E2C"/>
    <w:rsid w:val="00180992"/>
    <w:rsid w:val="00180FD2"/>
    <w:rsid w:val="00180FD4"/>
    <w:rsid w:val="00181509"/>
    <w:rsid w:val="00181965"/>
    <w:rsid w:val="00185202"/>
    <w:rsid w:val="00185C3D"/>
    <w:rsid w:val="00187B69"/>
    <w:rsid w:val="0019050C"/>
    <w:rsid w:val="00192E8C"/>
    <w:rsid w:val="0019391D"/>
    <w:rsid w:val="00195579"/>
    <w:rsid w:val="001A0839"/>
    <w:rsid w:val="001A147D"/>
    <w:rsid w:val="001A33EF"/>
    <w:rsid w:val="001B2439"/>
    <w:rsid w:val="001B2EF9"/>
    <w:rsid w:val="001B4AB3"/>
    <w:rsid w:val="001B5250"/>
    <w:rsid w:val="001B5719"/>
    <w:rsid w:val="001B621C"/>
    <w:rsid w:val="001B64D0"/>
    <w:rsid w:val="001B7915"/>
    <w:rsid w:val="001C0FE6"/>
    <w:rsid w:val="001C19EB"/>
    <w:rsid w:val="001C1DDC"/>
    <w:rsid w:val="001C7AC5"/>
    <w:rsid w:val="001D04CA"/>
    <w:rsid w:val="001D19C3"/>
    <w:rsid w:val="001D1B6A"/>
    <w:rsid w:val="001D218B"/>
    <w:rsid w:val="001E1922"/>
    <w:rsid w:val="001E2071"/>
    <w:rsid w:val="001E5CFB"/>
    <w:rsid w:val="001E608B"/>
    <w:rsid w:val="001E69C1"/>
    <w:rsid w:val="001E7DCD"/>
    <w:rsid w:val="001E7FFA"/>
    <w:rsid w:val="001F0AFC"/>
    <w:rsid w:val="001F470F"/>
    <w:rsid w:val="001F4ACD"/>
    <w:rsid w:val="001F6170"/>
    <w:rsid w:val="001F63D7"/>
    <w:rsid w:val="001F6ACF"/>
    <w:rsid w:val="001F6FB1"/>
    <w:rsid w:val="00204431"/>
    <w:rsid w:val="0020464A"/>
    <w:rsid w:val="00204A25"/>
    <w:rsid w:val="0020608E"/>
    <w:rsid w:val="002073B6"/>
    <w:rsid w:val="002076CA"/>
    <w:rsid w:val="002079DD"/>
    <w:rsid w:val="0021244D"/>
    <w:rsid w:val="00212DCC"/>
    <w:rsid w:val="002141C1"/>
    <w:rsid w:val="00215A82"/>
    <w:rsid w:val="00216F2A"/>
    <w:rsid w:val="00220914"/>
    <w:rsid w:val="00221D61"/>
    <w:rsid w:val="00221FB3"/>
    <w:rsid w:val="00224456"/>
    <w:rsid w:val="00225BEA"/>
    <w:rsid w:val="00230440"/>
    <w:rsid w:val="00230AAB"/>
    <w:rsid w:val="00232081"/>
    <w:rsid w:val="00232DA1"/>
    <w:rsid w:val="00237B26"/>
    <w:rsid w:val="00240303"/>
    <w:rsid w:val="0024180A"/>
    <w:rsid w:val="0024268D"/>
    <w:rsid w:val="00250442"/>
    <w:rsid w:val="00250A66"/>
    <w:rsid w:val="00254EC2"/>
    <w:rsid w:val="002550AB"/>
    <w:rsid w:val="00256322"/>
    <w:rsid w:val="002575A8"/>
    <w:rsid w:val="00260476"/>
    <w:rsid w:val="00261B88"/>
    <w:rsid w:val="0026229E"/>
    <w:rsid w:val="002622CD"/>
    <w:rsid w:val="00266574"/>
    <w:rsid w:val="002668F8"/>
    <w:rsid w:val="00270E78"/>
    <w:rsid w:val="00271390"/>
    <w:rsid w:val="00271AB9"/>
    <w:rsid w:val="0027245E"/>
    <w:rsid w:val="002743A4"/>
    <w:rsid w:val="00274BCC"/>
    <w:rsid w:val="00275406"/>
    <w:rsid w:val="002769E7"/>
    <w:rsid w:val="00281882"/>
    <w:rsid w:val="00281D99"/>
    <w:rsid w:val="002821B9"/>
    <w:rsid w:val="0028450D"/>
    <w:rsid w:val="00291EBF"/>
    <w:rsid w:val="00296955"/>
    <w:rsid w:val="00296D8E"/>
    <w:rsid w:val="002A0772"/>
    <w:rsid w:val="002B0601"/>
    <w:rsid w:val="002B10C7"/>
    <w:rsid w:val="002B66EF"/>
    <w:rsid w:val="002B6EC9"/>
    <w:rsid w:val="002B7609"/>
    <w:rsid w:val="002C0665"/>
    <w:rsid w:val="002C2C92"/>
    <w:rsid w:val="002C4749"/>
    <w:rsid w:val="002C6317"/>
    <w:rsid w:val="002D07B9"/>
    <w:rsid w:val="002D0C71"/>
    <w:rsid w:val="002D0F04"/>
    <w:rsid w:val="002D31A6"/>
    <w:rsid w:val="002D4A56"/>
    <w:rsid w:val="002D797A"/>
    <w:rsid w:val="002E0BC4"/>
    <w:rsid w:val="002E2CAE"/>
    <w:rsid w:val="002E6409"/>
    <w:rsid w:val="002F137A"/>
    <w:rsid w:val="002F267D"/>
    <w:rsid w:val="002F3FB3"/>
    <w:rsid w:val="002F41A4"/>
    <w:rsid w:val="002F48E3"/>
    <w:rsid w:val="002F6BBA"/>
    <w:rsid w:val="002F6DFA"/>
    <w:rsid w:val="002F7C5F"/>
    <w:rsid w:val="0030038F"/>
    <w:rsid w:val="00302D7F"/>
    <w:rsid w:val="00306442"/>
    <w:rsid w:val="003069FB"/>
    <w:rsid w:val="00312C0C"/>
    <w:rsid w:val="00313AA2"/>
    <w:rsid w:val="003200C9"/>
    <w:rsid w:val="003209C7"/>
    <w:rsid w:val="0032306D"/>
    <w:rsid w:val="00326170"/>
    <w:rsid w:val="003263E9"/>
    <w:rsid w:val="00326D35"/>
    <w:rsid w:val="00331183"/>
    <w:rsid w:val="00332063"/>
    <w:rsid w:val="00333AB9"/>
    <w:rsid w:val="00333C06"/>
    <w:rsid w:val="0033459B"/>
    <w:rsid w:val="00335BE8"/>
    <w:rsid w:val="00337C87"/>
    <w:rsid w:val="0034265F"/>
    <w:rsid w:val="003438BE"/>
    <w:rsid w:val="00343A49"/>
    <w:rsid w:val="00346441"/>
    <w:rsid w:val="003475EC"/>
    <w:rsid w:val="0035076B"/>
    <w:rsid w:val="00352BEB"/>
    <w:rsid w:val="00353885"/>
    <w:rsid w:val="00361EB1"/>
    <w:rsid w:val="003629D1"/>
    <w:rsid w:val="003637CE"/>
    <w:rsid w:val="003715EC"/>
    <w:rsid w:val="0037277D"/>
    <w:rsid w:val="00373753"/>
    <w:rsid w:val="00376867"/>
    <w:rsid w:val="00376A96"/>
    <w:rsid w:val="003772AC"/>
    <w:rsid w:val="00381E56"/>
    <w:rsid w:val="003826FF"/>
    <w:rsid w:val="00393D9D"/>
    <w:rsid w:val="00393E61"/>
    <w:rsid w:val="00396D02"/>
    <w:rsid w:val="003A0041"/>
    <w:rsid w:val="003A1C3E"/>
    <w:rsid w:val="003A2970"/>
    <w:rsid w:val="003A5088"/>
    <w:rsid w:val="003A7D80"/>
    <w:rsid w:val="003B0E46"/>
    <w:rsid w:val="003B14AA"/>
    <w:rsid w:val="003B19C7"/>
    <w:rsid w:val="003B1C51"/>
    <w:rsid w:val="003B25A5"/>
    <w:rsid w:val="003B3120"/>
    <w:rsid w:val="003B3537"/>
    <w:rsid w:val="003B567E"/>
    <w:rsid w:val="003B6932"/>
    <w:rsid w:val="003B79EB"/>
    <w:rsid w:val="003B7ED0"/>
    <w:rsid w:val="003C0D91"/>
    <w:rsid w:val="003C3E42"/>
    <w:rsid w:val="003C4B05"/>
    <w:rsid w:val="003C72E2"/>
    <w:rsid w:val="003D07D2"/>
    <w:rsid w:val="003D79CF"/>
    <w:rsid w:val="003E0207"/>
    <w:rsid w:val="003E304D"/>
    <w:rsid w:val="003E4AA5"/>
    <w:rsid w:val="003F0964"/>
    <w:rsid w:val="003F18A1"/>
    <w:rsid w:val="003F1D93"/>
    <w:rsid w:val="003F2EB6"/>
    <w:rsid w:val="003F463F"/>
    <w:rsid w:val="003F4897"/>
    <w:rsid w:val="003F6587"/>
    <w:rsid w:val="00402C7D"/>
    <w:rsid w:val="00403A74"/>
    <w:rsid w:val="00403DB0"/>
    <w:rsid w:val="00407351"/>
    <w:rsid w:val="00407C2D"/>
    <w:rsid w:val="004106DF"/>
    <w:rsid w:val="00411A71"/>
    <w:rsid w:val="00411C0C"/>
    <w:rsid w:val="0041399A"/>
    <w:rsid w:val="00414535"/>
    <w:rsid w:val="00420D64"/>
    <w:rsid w:val="00424E85"/>
    <w:rsid w:val="00425BE9"/>
    <w:rsid w:val="00427072"/>
    <w:rsid w:val="0043585C"/>
    <w:rsid w:val="00441F35"/>
    <w:rsid w:val="00443205"/>
    <w:rsid w:val="004439D2"/>
    <w:rsid w:val="004503E9"/>
    <w:rsid w:val="00453463"/>
    <w:rsid w:val="004550E4"/>
    <w:rsid w:val="004637E8"/>
    <w:rsid w:val="00467368"/>
    <w:rsid w:val="004674CD"/>
    <w:rsid w:val="004710EE"/>
    <w:rsid w:val="00472E56"/>
    <w:rsid w:val="004740EC"/>
    <w:rsid w:val="004819CF"/>
    <w:rsid w:val="00482432"/>
    <w:rsid w:val="00484866"/>
    <w:rsid w:val="004859D6"/>
    <w:rsid w:val="00485FD1"/>
    <w:rsid w:val="0048797E"/>
    <w:rsid w:val="00487DD3"/>
    <w:rsid w:val="004902C8"/>
    <w:rsid w:val="004905D4"/>
    <w:rsid w:val="00492E44"/>
    <w:rsid w:val="004947B9"/>
    <w:rsid w:val="0049514C"/>
    <w:rsid w:val="00496DFD"/>
    <w:rsid w:val="004A0C8B"/>
    <w:rsid w:val="004A187E"/>
    <w:rsid w:val="004A335F"/>
    <w:rsid w:val="004A3F3D"/>
    <w:rsid w:val="004A4FDB"/>
    <w:rsid w:val="004A5FC0"/>
    <w:rsid w:val="004A7C83"/>
    <w:rsid w:val="004B1FFE"/>
    <w:rsid w:val="004B2F8C"/>
    <w:rsid w:val="004B4EDE"/>
    <w:rsid w:val="004B589F"/>
    <w:rsid w:val="004B661B"/>
    <w:rsid w:val="004B76DC"/>
    <w:rsid w:val="004C0B2C"/>
    <w:rsid w:val="004C3BEB"/>
    <w:rsid w:val="004C59ED"/>
    <w:rsid w:val="004C65D5"/>
    <w:rsid w:val="004D7295"/>
    <w:rsid w:val="004E140A"/>
    <w:rsid w:val="004E154B"/>
    <w:rsid w:val="004E1914"/>
    <w:rsid w:val="004E3613"/>
    <w:rsid w:val="004E3CAD"/>
    <w:rsid w:val="004E6C69"/>
    <w:rsid w:val="004F101E"/>
    <w:rsid w:val="004F2A11"/>
    <w:rsid w:val="004F3166"/>
    <w:rsid w:val="004F3208"/>
    <w:rsid w:val="004F54D2"/>
    <w:rsid w:val="004F6193"/>
    <w:rsid w:val="00501713"/>
    <w:rsid w:val="00505F41"/>
    <w:rsid w:val="0050794C"/>
    <w:rsid w:val="0051075B"/>
    <w:rsid w:val="00511236"/>
    <w:rsid w:val="00511539"/>
    <w:rsid w:val="00512DE0"/>
    <w:rsid w:val="0051361F"/>
    <w:rsid w:val="00515455"/>
    <w:rsid w:val="00516317"/>
    <w:rsid w:val="005174FF"/>
    <w:rsid w:val="00520EC3"/>
    <w:rsid w:val="0052138C"/>
    <w:rsid w:val="005213A1"/>
    <w:rsid w:val="00523362"/>
    <w:rsid w:val="00523B26"/>
    <w:rsid w:val="0052442F"/>
    <w:rsid w:val="00526CFA"/>
    <w:rsid w:val="00530CAF"/>
    <w:rsid w:val="0053172B"/>
    <w:rsid w:val="00532941"/>
    <w:rsid w:val="00535A39"/>
    <w:rsid w:val="005373E3"/>
    <w:rsid w:val="00540DCE"/>
    <w:rsid w:val="00540DD7"/>
    <w:rsid w:val="00541F86"/>
    <w:rsid w:val="00541FCB"/>
    <w:rsid w:val="0054283A"/>
    <w:rsid w:val="00545E9C"/>
    <w:rsid w:val="00547658"/>
    <w:rsid w:val="0054768C"/>
    <w:rsid w:val="0055649A"/>
    <w:rsid w:val="00563102"/>
    <w:rsid w:val="00572013"/>
    <w:rsid w:val="00573257"/>
    <w:rsid w:val="005778F7"/>
    <w:rsid w:val="00577A3F"/>
    <w:rsid w:val="005805DF"/>
    <w:rsid w:val="0058326E"/>
    <w:rsid w:val="005833B8"/>
    <w:rsid w:val="00583A03"/>
    <w:rsid w:val="005841BA"/>
    <w:rsid w:val="00584301"/>
    <w:rsid w:val="005877F2"/>
    <w:rsid w:val="00592442"/>
    <w:rsid w:val="0059283B"/>
    <w:rsid w:val="00593E92"/>
    <w:rsid w:val="005949F1"/>
    <w:rsid w:val="005956F7"/>
    <w:rsid w:val="00595CB2"/>
    <w:rsid w:val="005978C8"/>
    <w:rsid w:val="005A0A0F"/>
    <w:rsid w:val="005A1AD0"/>
    <w:rsid w:val="005A2361"/>
    <w:rsid w:val="005A24ED"/>
    <w:rsid w:val="005A2573"/>
    <w:rsid w:val="005A4783"/>
    <w:rsid w:val="005A6B87"/>
    <w:rsid w:val="005B0825"/>
    <w:rsid w:val="005B0A84"/>
    <w:rsid w:val="005B2D16"/>
    <w:rsid w:val="005B4DAF"/>
    <w:rsid w:val="005B56A0"/>
    <w:rsid w:val="005B5788"/>
    <w:rsid w:val="005B60D5"/>
    <w:rsid w:val="005B693A"/>
    <w:rsid w:val="005C11D6"/>
    <w:rsid w:val="005C12EA"/>
    <w:rsid w:val="005C1759"/>
    <w:rsid w:val="005C234E"/>
    <w:rsid w:val="005D02EE"/>
    <w:rsid w:val="005D0C1B"/>
    <w:rsid w:val="005D210E"/>
    <w:rsid w:val="005D3D27"/>
    <w:rsid w:val="005D464B"/>
    <w:rsid w:val="005D7D3A"/>
    <w:rsid w:val="005D7EB1"/>
    <w:rsid w:val="005E6EF7"/>
    <w:rsid w:val="005E736A"/>
    <w:rsid w:val="005E75FC"/>
    <w:rsid w:val="005F042D"/>
    <w:rsid w:val="005F3D1C"/>
    <w:rsid w:val="005F4EE8"/>
    <w:rsid w:val="005F534C"/>
    <w:rsid w:val="005F75F8"/>
    <w:rsid w:val="006044C7"/>
    <w:rsid w:val="006123B6"/>
    <w:rsid w:val="00613977"/>
    <w:rsid w:val="0061627D"/>
    <w:rsid w:val="006206C7"/>
    <w:rsid w:val="00622EC4"/>
    <w:rsid w:val="0062488B"/>
    <w:rsid w:val="006327F1"/>
    <w:rsid w:val="00636167"/>
    <w:rsid w:val="00644417"/>
    <w:rsid w:val="00647075"/>
    <w:rsid w:val="00652EBE"/>
    <w:rsid w:val="006549EF"/>
    <w:rsid w:val="00655C14"/>
    <w:rsid w:val="00656420"/>
    <w:rsid w:val="00662070"/>
    <w:rsid w:val="0066237A"/>
    <w:rsid w:val="006628A9"/>
    <w:rsid w:val="00665A9F"/>
    <w:rsid w:val="00665B37"/>
    <w:rsid w:val="006719D8"/>
    <w:rsid w:val="0067364F"/>
    <w:rsid w:val="00675D81"/>
    <w:rsid w:val="00676455"/>
    <w:rsid w:val="00676EB9"/>
    <w:rsid w:val="00682B00"/>
    <w:rsid w:val="00685AA5"/>
    <w:rsid w:val="00685FB4"/>
    <w:rsid w:val="00685FE7"/>
    <w:rsid w:val="006863DA"/>
    <w:rsid w:val="00687CA7"/>
    <w:rsid w:val="00687D3A"/>
    <w:rsid w:val="006925E2"/>
    <w:rsid w:val="00697EC6"/>
    <w:rsid w:val="006A0231"/>
    <w:rsid w:val="006A090C"/>
    <w:rsid w:val="006A1384"/>
    <w:rsid w:val="006A2270"/>
    <w:rsid w:val="006A34DA"/>
    <w:rsid w:val="006A6AEE"/>
    <w:rsid w:val="006B0965"/>
    <w:rsid w:val="006B2073"/>
    <w:rsid w:val="006B3473"/>
    <w:rsid w:val="006B6754"/>
    <w:rsid w:val="006B71FD"/>
    <w:rsid w:val="006C0661"/>
    <w:rsid w:val="006C0E3B"/>
    <w:rsid w:val="006C18AF"/>
    <w:rsid w:val="006C1D12"/>
    <w:rsid w:val="006C49CE"/>
    <w:rsid w:val="006D29E6"/>
    <w:rsid w:val="006D449D"/>
    <w:rsid w:val="006D5851"/>
    <w:rsid w:val="006D5DAA"/>
    <w:rsid w:val="006D60D9"/>
    <w:rsid w:val="006D6178"/>
    <w:rsid w:val="006E361D"/>
    <w:rsid w:val="006E3810"/>
    <w:rsid w:val="006E44B1"/>
    <w:rsid w:val="006E492E"/>
    <w:rsid w:val="006E4C9D"/>
    <w:rsid w:val="006E5DCF"/>
    <w:rsid w:val="006E669C"/>
    <w:rsid w:val="006E720E"/>
    <w:rsid w:val="006E786F"/>
    <w:rsid w:val="006F01C3"/>
    <w:rsid w:val="006F5B9E"/>
    <w:rsid w:val="006F7480"/>
    <w:rsid w:val="0070124C"/>
    <w:rsid w:val="007017C6"/>
    <w:rsid w:val="007027BB"/>
    <w:rsid w:val="00705140"/>
    <w:rsid w:val="007066C5"/>
    <w:rsid w:val="00712FFF"/>
    <w:rsid w:val="007142C8"/>
    <w:rsid w:val="00717A32"/>
    <w:rsid w:val="00720729"/>
    <w:rsid w:val="007212E2"/>
    <w:rsid w:val="00723DEB"/>
    <w:rsid w:val="00731AEB"/>
    <w:rsid w:val="00740C36"/>
    <w:rsid w:val="00741A8F"/>
    <w:rsid w:val="00742008"/>
    <w:rsid w:val="00743BA0"/>
    <w:rsid w:val="00747DFD"/>
    <w:rsid w:val="00754329"/>
    <w:rsid w:val="00754573"/>
    <w:rsid w:val="007547A1"/>
    <w:rsid w:val="00756A93"/>
    <w:rsid w:val="0075769A"/>
    <w:rsid w:val="00760731"/>
    <w:rsid w:val="00765DEF"/>
    <w:rsid w:val="00766E46"/>
    <w:rsid w:val="00770E6E"/>
    <w:rsid w:val="00771A7C"/>
    <w:rsid w:val="0077230A"/>
    <w:rsid w:val="00772725"/>
    <w:rsid w:val="00773EB7"/>
    <w:rsid w:val="007751AA"/>
    <w:rsid w:val="00777AD7"/>
    <w:rsid w:val="00791477"/>
    <w:rsid w:val="0079451D"/>
    <w:rsid w:val="007A04C8"/>
    <w:rsid w:val="007A3102"/>
    <w:rsid w:val="007A3B30"/>
    <w:rsid w:val="007A3FC0"/>
    <w:rsid w:val="007A49BA"/>
    <w:rsid w:val="007A609F"/>
    <w:rsid w:val="007A6F34"/>
    <w:rsid w:val="007A7484"/>
    <w:rsid w:val="007B37C9"/>
    <w:rsid w:val="007B57A1"/>
    <w:rsid w:val="007B7535"/>
    <w:rsid w:val="007C0D3D"/>
    <w:rsid w:val="007C2A08"/>
    <w:rsid w:val="007C60D8"/>
    <w:rsid w:val="007D0AC6"/>
    <w:rsid w:val="007D2077"/>
    <w:rsid w:val="007D7A78"/>
    <w:rsid w:val="007E5812"/>
    <w:rsid w:val="007E5ED6"/>
    <w:rsid w:val="007E68A5"/>
    <w:rsid w:val="007F1EC7"/>
    <w:rsid w:val="007F36F4"/>
    <w:rsid w:val="007F3EAF"/>
    <w:rsid w:val="007F40B0"/>
    <w:rsid w:val="007F5F38"/>
    <w:rsid w:val="007F665B"/>
    <w:rsid w:val="008042C8"/>
    <w:rsid w:val="00805CFD"/>
    <w:rsid w:val="00807F15"/>
    <w:rsid w:val="008120DE"/>
    <w:rsid w:val="0081359D"/>
    <w:rsid w:val="008136A0"/>
    <w:rsid w:val="00813CDD"/>
    <w:rsid w:val="00814164"/>
    <w:rsid w:val="00815A2E"/>
    <w:rsid w:val="008168B9"/>
    <w:rsid w:val="00820B4E"/>
    <w:rsid w:val="00822488"/>
    <w:rsid w:val="00823B38"/>
    <w:rsid w:val="00823F1C"/>
    <w:rsid w:val="00824697"/>
    <w:rsid w:val="00827A30"/>
    <w:rsid w:val="008318B8"/>
    <w:rsid w:val="00831DDD"/>
    <w:rsid w:val="00832386"/>
    <w:rsid w:val="008332DA"/>
    <w:rsid w:val="008344C2"/>
    <w:rsid w:val="008346B6"/>
    <w:rsid w:val="00834BAC"/>
    <w:rsid w:val="00836D01"/>
    <w:rsid w:val="008379F3"/>
    <w:rsid w:val="00837EA3"/>
    <w:rsid w:val="008439A0"/>
    <w:rsid w:val="00843BE9"/>
    <w:rsid w:val="008508FF"/>
    <w:rsid w:val="00850CAC"/>
    <w:rsid w:val="0085238C"/>
    <w:rsid w:val="008530DA"/>
    <w:rsid w:val="008538D0"/>
    <w:rsid w:val="00853BF4"/>
    <w:rsid w:val="00854ED5"/>
    <w:rsid w:val="00855965"/>
    <w:rsid w:val="00856356"/>
    <w:rsid w:val="008563F2"/>
    <w:rsid w:val="00860671"/>
    <w:rsid w:val="00862CD2"/>
    <w:rsid w:val="0086508B"/>
    <w:rsid w:val="00866E4F"/>
    <w:rsid w:val="0087156B"/>
    <w:rsid w:val="00872D7E"/>
    <w:rsid w:val="008754E6"/>
    <w:rsid w:val="0087776F"/>
    <w:rsid w:val="0088280A"/>
    <w:rsid w:val="00883EB7"/>
    <w:rsid w:val="00892C9F"/>
    <w:rsid w:val="00892FBD"/>
    <w:rsid w:val="00893AD8"/>
    <w:rsid w:val="00893D2C"/>
    <w:rsid w:val="00894D11"/>
    <w:rsid w:val="0089523F"/>
    <w:rsid w:val="008967E5"/>
    <w:rsid w:val="00897BCF"/>
    <w:rsid w:val="008A0476"/>
    <w:rsid w:val="008A07FE"/>
    <w:rsid w:val="008A12AD"/>
    <w:rsid w:val="008A1677"/>
    <w:rsid w:val="008A6436"/>
    <w:rsid w:val="008B04B3"/>
    <w:rsid w:val="008B144F"/>
    <w:rsid w:val="008B279B"/>
    <w:rsid w:val="008B3B85"/>
    <w:rsid w:val="008B42E3"/>
    <w:rsid w:val="008B4E8C"/>
    <w:rsid w:val="008B60B8"/>
    <w:rsid w:val="008C12BE"/>
    <w:rsid w:val="008C19EB"/>
    <w:rsid w:val="008C1B93"/>
    <w:rsid w:val="008C22C7"/>
    <w:rsid w:val="008C38EB"/>
    <w:rsid w:val="008C414B"/>
    <w:rsid w:val="008C54EA"/>
    <w:rsid w:val="008C671C"/>
    <w:rsid w:val="008D3BDF"/>
    <w:rsid w:val="008D7EA2"/>
    <w:rsid w:val="008E1CA4"/>
    <w:rsid w:val="008E1DB1"/>
    <w:rsid w:val="008E3FAA"/>
    <w:rsid w:val="008E737C"/>
    <w:rsid w:val="008F05B8"/>
    <w:rsid w:val="008F0C9D"/>
    <w:rsid w:val="008F0D5A"/>
    <w:rsid w:val="008F1C12"/>
    <w:rsid w:val="008F5A4B"/>
    <w:rsid w:val="008F5EF9"/>
    <w:rsid w:val="008F5F6F"/>
    <w:rsid w:val="00900A14"/>
    <w:rsid w:val="00900EC1"/>
    <w:rsid w:val="00901214"/>
    <w:rsid w:val="00904D6D"/>
    <w:rsid w:val="00904EC8"/>
    <w:rsid w:val="00906951"/>
    <w:rsid w:val="0091187A"/>
    <w:rsid w:val="00912FBC"/>
    <w:rsid w:val="00913D3B"/>
    <w:rsid w:val="00913F75"/>
    <w:rsid w:val="00921D05"/>
    <w:rsid w:val="0092257C"/>
    <w:rsid w:val="009314C3"/>
    <w:rsid w:val="009317FD"/>
    <w:rsid w:val="009406FF"/>
    <w:rsid w:val="009416C1"/>
    <w:rsid w:val="0094367D"/>
    <w:rsid w:val="00943FA1"/>
    <w:rsid w:val="00944C51"/>
    <w:rsid w:val="00945A5C"/>
    <w:rsid w:val="00946389"/>
    <w:rsid w:val="0094738D"/>
    <w:rsid w:val="00950EF7"/>
    <w:rsid w:val="00954DC1"/>
    <w:rsid w:val="00955462"/>
    <w:rsid w:val="009617A9"/>
    <w:rsid w:val="00963C54"/>
    <w:rsid w:val="009665BE"/>
    <w:rsid w:val="009673AB"/>
    <w:rsid w:val="00970E84"/>
    <w:rsid w:val="00971153"/>
    <w:rsid w:val="0097467B"/>
    <w:rsid w:val="00981036"/>
    <w:rsid w:val="00981E5F"/>
    <w:rsid w:val="00983846"/>
    <w:rsid w:val="009866CC"/>
    <w:rsid w:val="00990CC8"/>
    <w:rsid w:val="0099227E"/>
    <w:rsid w:val="009949C5"/>
    <w:rsid w:val="009A19B2"/>
    <w:rsid w:val="009B3EC0"/>
    <w:rsid w:val="009B5FE8"/>
    <w:rsid w:val="009B62B1"/>
    <w:rsid w:val="009B76C2"/>
    <w:rsid w:val="009C080D"/>
    <w:rsid w:val="009C2F14"/>
    <w:rsid w:val="009C5293"/>
    <w:rsid w:val="009D41DF"/>
    <w:rsid w:val="009D709E"/>
    <w:rsid w:val="009E0249"/>
    <w:rsid w:val="009E055A"/>
    <w:rsid w:val="009E0F0F"/>
    <w:rsid w:val="009E36AC"/>
    <w:rsid w:val="009E4FB4"/>
    <w:rsid w:val="009E5694"/>
    <w:rsid w:val="009E585B"/>
    <w:rsid w:val="009E5EB5"/>
    <w:rsid w:val="009F040E"/>
    <w:rsid w:val="00A02DD3"/>
    <w:rsid w:val="00A04D6C"/>
    <w:rsid w:val="00A05622"/>
    <w:rsid w:val="00A1136A"/>
    <w:rsid w:val="00A16250"/>
    <w:rsid w:val="00A17296"/>
    <w:rsid w:val="00A17D28"/>
    <w:rsid w:val="00A21621"/>
    <w:rsid w:val="00A22457"/>
    <w:rsid w:val="00A22900"/>
    <w:rsid w:val="00A31E71"/>
    <w:rsid w:val="00A3340E"/>
    <w:rsid w:val="00A42248"/>
    <w:rsid w:val="00A426C8"/>
    <w:rsid w:val="00A42ABF"/>
    <w:rsid w:val="00A4427E"/>
    <w:rsid w:val="00A46733"/>
    <w:rsid w:val="00A46ECF"/>
    <w:rsid w:val="00A477B8"/>
    <w:rsid w:val="00A47F03"/>
    <w:rsid w:val="00A51683"/>
    <w:rsid w:val="00A51892"/>
    <w:rsid w:val="00A52037"/>
    <w:rsid w:val="00A52149"/>
    <w:rsid w:val="00A5654D"/>
    <w:rsid w:val="00A5724F"/>
    <w:rsid w:val="00A6261F"/>
    <w:rsid w:val="00A662A3"/>
    <w:rsid w:val="00A6697F"/>
    <w:rsid w:val="00A71C8A"/>
    <w:rsid w:val="00A71ED6"/>
    <w:rsid w:val="00A77E76"/>
    <w:rsid w:val="00A80090"/>
    <w:rsid w:val="00A85A64"/>
    <w:rsid w:val="00A93118"/>
    <w:rsid w:val="00A935A8"/>
    <w:rsid w:val="00AA3EC5"/>
    <w:rsid w:val="00AA4B39"/>
    <w:rsid w:val="00AA512B"/>
    <w:rsid w:val="00AA608B"/>
    <w:rsid w:val="00AA77C0"/>
    <w:rsid w:val="00AB1CD7"/>
    <w:rsid w:val="00AB1F5C"/>
    <w:rsid w:val="00AB4311"/>
    <w:rsid w:val="00AB49DA"/>
    <w:rsid w:val="00AB59A7"/>
    <w:rsid w:val="00AB68F7"/>
    <w:rsid w:val="00AC077B"/>
    <w:rsid w:val="00AC0C82"/>
    <w:rsid w:val="00AC15EA"/>
    <w:rsid w:val="00AC1F08"/>
    <w:rsid w:val="00AC60ED"/>
    <w:rsid w:val="00AD564C"/>
    <w:rsid w:val="00AD5A09"/>
    <w:rsid w:val="00AD7639"/>
    <w:rsid w:val="00AE3182"/>
    <w:rsid w:val="00AE43A3"/>
    <w:rsid w:val="00AE74A2"/>
    <w:rsid w:val="00AF095A"/>
    <w:rsid w:val="00AF1119"/>
    <w:rsid w:val="00AF59C3"/>
    <w:rsid w:val="00B011BB"/>
    <w:rsid w:val="00B0163B"/>
    <w:rsid w:val="00B04312"/>
    <w:rsid w:val="00B0539A"/>
    <w:rsid w:val="00B06669"/>
    <w:rsid w:val="00B06F09"/>
    <w:rsid w:val="00B14782"/>
    <w:rsid w:val="00B14B32"/>
    <w:rsid w:val="00B14BA4"/>
    <w:rsid w:val="00B14C9C"/>
    <w:rsid w:val="00B14E05"/>
    <w:rsid w:val="00B162E1"/>
    <w:rsid w:val="00B17156"/>
    <w:rsid w:val="00B17A29"/>
    <w:rsid w:val="00B17D85"/>
    <w:rsid w:val="00B20ABB"/>
    <w:rsid w:val="00B21966"/>
    <w:rsid w:val="00B2363C"/>
    <w:rsid w:val="00B252F9"/>
    <w:rsid w:val="00B25977"/>
    <w:rsid w:val="00B271D8"/>
    <w:rsid w:val="00B27C45"/>
    <w:rsid w:val="00B313EB"/>
    <w:rsid w:val="00B3198A"/>
    <w:rsid w:val="00B34812"/>
    <w:rsid w:val="00B357AE"/>
    <w:rsid w:val="00B37E57"/>
    <w:rsid w:val="00B42FA5"/>
    <w:rsid w:val="00B514D3"/>
    <w:rsid w:val="00B51BC7"/>
    <w:rsid w:val="00B52134"/>
    <w:rsid w:val="00B56063"/>
    <w:rsid w:val="00B570B0"/>
    <w:rsid w:val="00B57714"/>
    <w:rsid w:val="00B61620"/>
    <w:rsid w:val="00B64061"/>
    <w:rsid w:val="00B65BB6"/>
    <w:rsid w:val="00B7048C"/>
    <w:rsid w:val="00B71D8A"/>
    <w:rsid w:val="00B73F7D"/>
    <w:rsid w:val="00B743B9"/>
    <w:rsid w:val="00B768D7"/>
    <w:rsid w:val="00B778A3"/>
    <w:rsid w:val="00B809F3"/>
    <w:rsid w:val="00B85932"/>
    <w:rsid w:val="00B87588"/>
    <w:rsid w:val="00B9198C"/>
    <w:rsid w:val="00B92474"/>
    <w:rsid w:val="00BA2419"/>
    <w:rsid w:val="00BB0F2F"/>
    <w:rsid w:val="00BB1C66"/>
    <w:rsid w:val="00BB3596"/>
    <w:rsid w:val="00BB524D"/>
    <w:rsid w:val="00BB5385"/>
    <w:rsid w:val="00BB5653"/>
    <w:rsid w:val="00BB6E3C"/>
    <w:rsid w:val="00BC133D"/>
    <w:rsid w:val="00BC3E9C"/>
    <w:rsid w:val="00BC4AF5"/>
    <w:rsid w:val="00BC5AA5"/>
    <w:rsid w:val="00BC7CC2"/>
    <w:rsid w:val="00BD049F"/>
    <w:rsid w:val="00BD0E9D"/>
    <w:rsid w:val="00BD218A"/>
    <w:rsid w:val="00BD399A"/>
    <w:rsid w:val="00BD557E"/>
    <w:rsid w:val="00BD5B18"/>
    <w:rsid w:val="00BD5F64"/>
    <w:rsid w:val="00BD7A9C"/>
    <w:rsid w:val="00BE0201"/>
    <w:rsid w:val="00BE3232"/>
    <w:rsid w:val="00BE520C"/>
    <w:rsid w:val="00BF16AD"/>
    <w:rsid w:val="00BF2C8B"/>
    <w:rsid w:val="00BF34A7"/>
    <w:rsid w:val="00BF3B14"/>
    <w:rsid w:val="00BF6218"/>
    <w:rsid w:val="00C00EA2"/>
    <w:rsid w:val="00C011EE"/>
    <w:rsid w:val="00C02535"/>
    <w:rsid w:val="00C0352A"/>
    <w:rsid w:val="00C0425B"/>
    <w:rsid w:val="00C05811"/>
    <w:rsid w:val="00C1015B"/>
    <w:rsid w:val="00C103A1"/>
    <w:rsid w:val="00C10A10"/>
    <w:rsid w:val="00C10D6A"/>
    <w:rsid w:val="00C10EC0"/>
    <w:rsid w:val="00C13B9C"/>
    <w:rsid w:val="00C14063"/>
    <w:rsid w:val="00C15102"/>
    <w:rsid w:val="00C15A56"/>
    <w:rsid w:val="00C22F0A"/>
    <w:rsid w:val="00C2325B"/>
    <w:rsid w:val="00C25B1C"/>
    <w:rsid w:val="00C26299"/>
    <w:rsid w:val="00C270F9"/>
    <w:rsid w:val="00C311E4"/>
    <w:rsid w:val="00C322BB"/>
    <w:rsid w:val="00C33540"/>
    <w:rsid w:val="00C350F2"/>
    <w:rsid w:val="00C35B73"/>
    <w:rsid w:val="00C35B8F"/>
    <w:rsid w:val="00C35FBE"/>
    <w:rsid w:val="00C40E59"/>
    <w:rsid w:val="00C418BF"/>
    <w:rsid w:val="00C4258F"/>
    <w:rsid w:val="00C44562"/>
    <w:rsid w:val="00C453FB"/>
    <w:rsid w:val="00C50166"/>
    <w:rsid w:val="00C502FF"/>
    <w:rsid w:val="00C55BED"/>
    <w:rsid w:val="00C55D03"/>
    <w:rsid w:val="00C55F3E"/>
    <w:rsid w:val="00C57311"/>
    <w:rsid w:val="00C61929"/>
    <w:rsid w:val="00C62E71"/>
    <w:rsid w:val="00C63059"/>
    <w:rsid w:val="00C631FE"/>
    <w:rsid w:val="00C63C08"/>
    <w:rsid w:val="00C66CCC"/>
    <w:rsid w:val="00C676A4"/>
    <w:rsid w:val="00C700B6"/>
    <w:rsid w:val="00C7182A"/>
    <w:rsid w:val="00C72659"/>
    <w:rsid w:val="00C734AC"/>
    <w:rsid w:val="00C73BD7"/>
    <w:rsid w:val="00C80CAC"/>
    <w:rsid w:val="00C8516B"/>
    <w:rsid w:val="00C85ABD"/>
    <w:rsid w:val="00C85B81"/>
    <w:rsid w:val="00C9178F"/>
    <w:rsid w:val="00C92654"/>
    <w:rsid w:val="00C93F76"/>
    <w:rsid w:val="00C9655A"/>
    <w:rsid w:val="00C96FCA"/>
    <w:rsid w:val="00C9754D"/>
    <w:rsid w:val="00C975DF"/>
    <w:rsid w:val="00CA4D4B"/>
    <w:rsid w:val="00CA5D84"/>
    <w:rsid w:val="00CC1960"/>
    <w:rsid w:val="00CD7200"/>
    <w:rsid w:val="00CE1CF3"/>
    <w:rsid w:val="00CE70F3"/>
    <w:rsid w:val="00CE7659"/>
    <w:rsid w:val="00CF0E18"/>
    <w:rsid w:val="00CF29A4"/>
    <w:rsid w:val="00CF2F2E"/>
    <w:rsid w:val="00CF624D"/>
    <w:rsid w:val="00CF6E34"/>
    <w:rsid w:val="00D066D9"/>
    <w:rsid w:val="00D076EF"/>
    <w:rsid w:val="00D108C5"/>
    <w:rsid w:val="00D10D7A"/>
    <w:rsid w:val="00D1187F"/>
    <w:rsid w:val="00D11C2D"/>
    <w:rsid w:val="00D1618D"/>
    <w:rsid w:val="00D167B1"/>
    <w:rsid w:val="00D16D1B"/>
    <w:rsid w:val="00D21F66"/>
    <w:rsid w:val="00D24B66"/>
    <w:rsid w:val="00D24C22"/>
    <w:rsid w:val="00D31492"/>
    <w:rsid w:val="00D3478B"/>
    <w:rsid w:val="00D35E12"/>
    <w:rsid w:val="00D36AA2"/>
    <w:rsid w:val="00D36D90"/>
    <w:rsid w:val="00D413DD"/>
    <w:rsid w:val="00D4189D"/>
    <w:rsid w:val="00D424E3"/>
    <w:rsid w:val="00D42604"/>
    <w:rsid w:val="00D43436"/>
    <w:rsid w:val="00D4389A"/>
    <w:rsid w:val="00D4436A"/>
    <w:rsid w:val="00D45829"/>
    <w:rsid w:val="00D45DEF"/>
    <w:rsid w:val="00D45FB7"/>
    <w:rsid w:val="00D46347"/>
    <w:rsid w:val="00D46954"/>
    <w:rsid w:val="00D51E72"/>
    <w:rsid w:val="00D54DBC"/>
    <w:rsid w:val="00D570F3"/>
    <w:rsid w:val="00D61C85"/>
    <w:rsid w:val="00D624E5"/>
    <w:rsid w:val="00D634A8"/>
    <w:rsid w:val="00D64C3D"/>
    <w:rsid w:val="00D65A1C"/>
    <w:rsid w:val="00D67099"/>
    <w:rsid w:val="00D71939"/>
    <w:rsid w:val="00D72D27"/>
    <w:rsid w:val="00D73317"/>
    <w:rsid w:val="00D743C8"/>
    <w:rsid w:val="00D743DA"/>
    <w:rsid w:val="00D744B5"/>
    <w:rsid w:val="00D745B1"/>
    <w:rsid w:val="00D753F3"/>
    <w:rsid w:val="00D9045B"/>
    <w:rsid w:val="00D90EA9"/>
    <w:rsid w:val="00D941C3"/>
    <w:rsid w:val="00D94A99"/>
    <w:rsid w:val="00D95324"/>
    <w:rsid w:val="00DA0390"/>
    <w:rsid w:val="00DA1940"/>
    <w:rsid w:val="00DA3C3C"/>
    <w:rsid w:val="00DB05EC"/>
    <w:rsid w:val="00DB166E"/>
    <w:rsid w:val="00DB3D8C"/>
    <w:rsid w:val="00DB43B8"/>
    <w:rsid w:val="00DB6A57"/>
    <w:rsid w:val="00DB7BD1"/>
    <w:rsid w:val="00DB7C8A"/>
    <w:rsid w:val="00DC2DC5"/>
    <w:rsid w:val="00DD184C"/>
    <w:rsid w:val="00DD35E7"/>
    <w:rsid w:val="00DD5486"/>
    <w:rsid w:val="00DD650E"/>
    <w:rsid w:val="00DD7968"/>
    <w:rsid w:val="00DE0B7E"/>
    <w:rsid w:val="00DE1418"/>
    <w:rsid w:val="00DE2205"/>
    <w:rsid w:val="00DE421E"/>
    <w:rsid w:val="00DE5454"/>
    <w:rsid w:val="00DE7F41"/>
    <w:rsid w:val="00DF0F50"/>
    <w:rsid w:val="00DF2309"/>
    <w:rsid w:val="00DF28DC"/>
    <w:rsid w:val="00DF3915"/>
    <w:rsid w:val="00DF44AC"/>
    <w:rsid w:val="00DF4CE2"/>
    <w:rsid w:val="00E0168F"/>
    <w:rsid w:val="00E12071"/>
    <w:rsid w:val="00E12660"/>
    <w:rsid w:val="00E12838"/>
    <w:rsid w:val="00E15BBF"/>
    <w:rsid w:val="00E15ECD"/>
    <w:rsid w:val="00E23F00"/>
    <w:rsid w:val="00E26A0F"/>
    <w:rsid w:val="00E318D4"/>
    <w:rsid w:val="00E339EE"/>
    <w:rsid w:val="00E3557A"/>
    <w:rsid w:val="00E4014C"/>
    <w:rsid w:val="00E401FC"/>
    <w:rsid w:val="00E42D1B"/>
    <w:rsid w:val="00E46FAB"/>
    <w:rsid w:val="00E474DC"/>
    <w:rsid w:val="00E55EA9"/>
    <w:rsid w:val="00E56307"/>
    <w:rsid w:val="00E56D55"/>
    <w:rsid w:val="00E56F52"/>
    <w:rsid w:val="00E57F76"/>
    <w:rsid w:val="00E60696"/>
    <w:rsid w:val="00E62028"/>
    <w:rsid w:val="00E6393C"/>
    <w:rsid w:val="00E67E51"/>
    <w:rsid w:val="00E76BE0"/>
    <w:rsid w:val="00E7790B"/>
    <w:rsid w:val="00E81714"/>
    <w:rsid w:val="00E86AFE"/>
    <w:rsid w:val="00E91546"/>
    <w:rsid w:val="00E91678"/>
    <w:rsid w:val="00E9206E"/>
    <w:rsid w:val="00E93438"/>
    <w:rsid w:val="00E93F64"/>
    <w:rsid w:val="00E96737"/>
    <w:rsid w:val="00EA0668"/>
    <w:rsid w:val="00EA1F53"/>
    <w:rsid w:val="00EA4376"/>
    <w:rsid w:val="00EA70DC"/>
    <w:rsid w:val="00EB01FF"/>
    <w:rsid w:val="00EB0536"/>
    <w:rsid w:val="00EB06C6"/>
    <w:rsid w:val="00EB1B47"/>
    <w:rsid w:val="00EB46E1"/>
    <w:rsid w:val="00EB7BD6"/>
    <w:rsid w:val="00EC20FD"/>
    <w:rsid w:val="00EC2EF8"/>
    <w:rsid w:val="00EC3DAC"/>
    <w:rsid w:val="00EC42FF"/>
    <w:rsid w:val="00EC5A73"/>
    <w:rsid w:val="00ED3B7C"/>
    <w:rsid w:val="00ED3D0C"/>
    <w:rsid w:val="00ED4AEF"/>
    <w:rsid w:val="00ED570E"/>
    <w:rsid w:val="00ED5CFE"/>
    <w:rsid w:val="00EE005A"/>
    <w:rsid w:val="00EE05CF"/>
    <w:rsid w:val="00EE10AE"/>
    <w:rsid w:val="00EE2DA2"/>
    <w:rsid w:val="00EE4290"/>
    <w:rsid w:val="00EE589E"/>
    <w:rsid w:val="00EE76D0"/>
    <w:rsid w:val="00EF1185"/>
    <w:rsid w:val="00EF754D"/>
    <w:rsid w:val="00F027E9"/>
    <w:rsid w:val="00F0775E"/>
    <w:rsid w:val="00F15F69"/>
    <w:rsid w:val="00F1612D"/>
    <w:rsid w:val="00F173DD"/>
    <w:rsid w:val="00F21119"/>
    <w:rsid w:val="00F25164"/>
    <w:rsid w:val="00F277D3"/>
    <w:rsid w:val="00F30997"/>
    <w:rsid w:val="00F32896"/>
    <w:rsid w:val="00F41AE7"/>
    <w:rsid w:val="00F41F44"/>
    <w:rsid w:val="00F42D17"/>
    <w:rsid w:val="00F457A0"/>
    <w:rsid w:val="00F46492"/>
    <w:rsid w:val="00F477B5"/>
    <w:rsid w:val="00F47B01"/>
    <w:rsid w:val="00F5057E"/>
    <w:rsid w:val="00F53410"/>
    <w:rsid w:val="00F541F8"/>
    <w:rsid w:val="00F5470A"/>
    <w:rsid w:val="00F551E6"/>
    <w:rsid w:val="00F5563D"/>
    <w:rsid w:val="00F56891"/>
    <w:rsid w:val="00F64CD4"/>
    <w:rsid w:val="00F65AB2"/>
    <w:rsid w:val="00F672E9"/>
    <w:rsid w:val="00F73E78"/>
    <w:rsid w:val="00F740C2"/>
    <w:rsid w:val="00F7591E"/>
    <w:rsid w:val="00F75EF9"/>
    <w:rsid w:val="00F77A9B"/>
    <w:rsid w:val="00F83035"/>
    <w:rsid w:val="00F866B0"/>
    <w:rsid w:val="00F869EF"/>
    <w:rsid w:val="00F86BE4"/>
    <w:rsid w:val="00F86C7B"/>
    <w:rsid w:val="00F86D61"/>
    <w:rsid w:val="00F905B6"/>
    <w:rsid w:val="00F90B31"/>
    <w:rsid w:val="00F914B2"/>
    <w:rsid w:val="00F926B9"/>
    <w:rsid w:val="00F9541D"/>
    <w:rsid w:val="00FA0403"/>
    <w:rsid w:val="00FA597D"/>
    <w:rsid w:val="00FA5B9A"/>
    <w:rsid w:val="00FA73E7"/>
    <w:rsid w:val="00FB01B9"/>
    <w:rsid w:val="00FB763A"/>
    <w:rsid w:val="00FB79C0"/>
    <w:rsid w:val="00FC2EB8"/>
    <w:rsid w:val="00FC5C43"/>
    <w:rsid w:val="00FC71F6"/>
    <w:rsid w:val="00FD1598"/>
    <w:rsid w:val="00FD576E"/>
    <w:rsid w:val="00FD596B"/>
    <w:rsid w:val="00FE58CC"/>
    <w:rsid w:val="00FE75A9"/>
    <w:rsid w:val="00FF058D"/>
    <w:rsid w:val="00FF1D8E"/>
    <w:rsid w:val="00FF2440"/>
    <w:rsid w:val="00FF322C"/>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ms-M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225AFD6-3991-4D8B-8214-7B9E3D620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uiPriority w:val="22"/>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558</TotalTime>
  <Pages>8</Pages>
  <Words>2936</Words>
  <Characters>16738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19635</CharactersWithSpaces>
  <SharedDoc>false</SharedDoc>
  <HLinks>
    <vt:vector size="6" baseType="variant">
      <vt:variant>
        <vt:i4>2621493</vt:i4>
      </vt:variant>
      <vt:variant>
        <vt:i4>0</vt:i4>
      </vt:variant>
      <vt:variant>
        <vt:i4>0</vt:i4>
      </vt:variant>
      <vt:variant>
        <vt:i4>5</vt:i4>
      </vt:variant>
      <vt:variant>
        <vt:lpwstr>http://www.telkomnika.ee.uad.ac.id/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subject/>
  <dc:creator>cairo</dc:creator>
  <cp:keywords/>
  <dc:description/>
  <cp:lastModifiedBy>Editor</cp:lastModifiedBy>
  <cp:revision>4</cp:revision>
  <cp:lastPrinted>2016-02-23T06:42:00Z</cp:lastPrinted>
  <dcterms:created xsi:type="dcterms:W3CDTF">2014-06-09T07:29:00Z</dcterms:created>
  <dcterms:modified xsi:type="dcterms:W3CDTF">2016-08-10T01:07:00Z</dcterms:modified>
</cp:coreProperties>
</file>